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22324" w:rsidRPr="00540336" w:rsidRDefault="00D22324" w:rsidP="00D223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40336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540336">
        <w:rPr>
          <w:rFonts w:ascii="Times New Roman" w:hAnsi="Times New Roman" w:cs="Times New Roman"/>
          <w:sz w:val="24"/>
          <w:szCs w:val="24"/>
        </w:rPr>
        <w:t xml:space="preserve"> </w:t>
      </w:r>
      <w:r w:rsidRPr="00540336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r w:rsidR="003D58B0" w:rsidRPr="00540336">
        <w:rPr>
          <w:rFonts w:ascii="Times New Roman" w:hAnsi="Times New Roman" w:cs="Times New Roman"/>
          <w:sz w:val="24"/>
          <w:szCs w:val="24"/>
        </w:rPr>
        <w:t>по</w:t>
      </w:r>
      <w:r w:rsidR="003D58B0" w:rsidRPr="003D58B0">
        <w:rPr>
          <w:rFonts w:ascii="Times New Roman" w:hAnsi="Times New Roman" w:cs="Times New Roman"/>
          <w:b/>
          <w:sz w:val="24"/>
          <w:szCs w:val="24"/>
        </w:rPr>
        <w:t xml:space="preserve"> техническому диагностировани</w:t>
      </w:r>
      <w:r w:rsidR="00540336">
        <w:rPr>
          <w:rFonts w:ascii="Times New Roman" w:hAnsi="Times New Roman" w:cs="Times New Roman"/>
          <w:b/>
          <w:sz w:val="24"/>
          <w:szCs w:val="24"/>
        </w:rPr>
        <w:t>ю</w:t>
      </w:r>
      <w:r w:rsidR="003D58B0" w:rsidRPr="003D58B0">
        <w:rPr>
          <w:rFonts w:ascii="Times New Roman" w:hAnsi="Times New Roman" w:cs="Times New Roman"/>
          <w:b/>
          <w:sz w:val="24"/>
          <w:szCs w:val="24"/>
        </w:rPr>
        <w:t xml:space="preserve"> устройств газовых хозяйств</w:t>
      </w:r>
      <w:r w:rsidRPr="003D58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0336">
        <w:rPr>
          <w:rFonts w:ascii="Times New Roman" w:hAnsi="Times New Roman" w:cs="Times New Roman"/>
          <w:b/>
          <w:sz w:val="24"/>
          <w:szCs w:val="24"/>
        </w:rPr>
        <w:t>(ЭС-1,2,3) ЦТЭЦ</w:t>
      </w:r>
      <w:r w:rsidRPr="003D58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336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p w:rsidR="003D58B0" w:rsidRPr="00540336" w:rsidRDefault="003D58B0" w:rsidP="00D223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2324" w:rsidRPr="00420853" w:rsidRDefault="00D22324" w:rsidP="00D223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CEC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="0046440A">
        <w:rPr>
          <w:rFonts w:ascii="Times New Roman" w:hAnsi="Times New Roman" w:cs="Times New Roman"/>
          <w:sz w:val="24"/>
          <w:szCs w:val="24"/>
        </w:rPr>
        <w:t>1100/6.42-</w:t>
      </w:r>
      <w:r w:rsidR="003D58B0" w:rsidRPr="00EB6CEC">
        <w:rPr>
          <w:rFonts w:ascii="Times New Roman" w:hAnsi="Times New Roman" w:cs="Times New Roman"/>
          <w:sz w:val="24"/>
          <w:szCs w:val="24"/>
        </w:rPr>
        <w:t>3702</w:t>
      </w:r>
      <w:r w:rsidRPr="00EB6CEC">
        <w:rPr>
          <w:rFonts w:ascii="Times New Roman" w:hAnsi="Times New Roman" w:cs="Times New Roman"/>
          <w:sz w:val="24"/>
          <w:szCs w:val="24"/>
        </w:rPr>
        <w:t>)</w:t>
      </w:r>
    </w:p>
    <w:p w:rsidR="003D58B0" w:rsidRPr="00A743CF" w:rsidRDefault="003D58B0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6A0CE2" w:rsidRPr="008A263F" w:rsidTr="00F170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CE2" w:rsidRPr="008A263F" w:rsidRDefault="006A0CE2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E2" w:rsidRPr="008A263F" w:rsidRDefault="006A0CE2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6A0CE2" w:rsidRPr="008A263F" w:rsidTr="00F170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CE2" w:rsidRPr="008A263F" w:rsidRDefault="006A0CE2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E2" w:rsidRPr="008A263F" w:rsidRDefault="006A0CE2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47B48" w:rsidRPr="00F2413E" w:rsidRDefault="001C4C3B" w:rsidP="00047B4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047B48" w:rsidRPr="00047B48" w:rsidRDefault="00047B48" w:rsidP="00047B4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47B48">
        <w:rPr>
          <w:rFonts w:ascii="Times New Roman" w:hAnsi="Times New Roman" w:cs="Times New Roman"/>
          <w:sz w:val="24"/>
          <w:szCs w:val="24"/>
        </w:rPr>
        <w:t>г.</w:t>
      </w:r>
      <w:r w:rsidR="00DF6B4F">
        <w:rPr>
          <w:rFonts w:ascii="Times New Roman" w:hAnsi="Times New Roman" w:cs="Times New Roman"/>
          <w:sz w:val="24"/>
          <w:szCs w:val="24"/>
        </w:rPr>
        <w:t xml:space="preserve"> </w:t>
      </w:r>
      <w:r w:rsidRPr="00047B48">
        <w:rPr>
          <w:rFonts w:ascii="Times New Roman" w:hAnsi="Times New Roman" w:cs="Times New Roman"/>
          <w:sz w:val="24"/>
          <w:szCs w:val="24"/>
        </w:rPr>
        <w:t>Санкт-Петербург, ул. Новгородская, д.11, Центральная ТЭЦ филиала «Невский» ОАО «ТГК-1» (ЭС-2)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86DCF" w:rsidRPr="00610EFB" w:rsidRDefault="001C4C3B" w:rsidP="00086DCF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10EFB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047B48" w:rsidRPr="00610EFB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="00086DCF" w:rsidRPr="00610EFB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ПТО Скачков Антон Вадимович; </w:t>
      </w:r>
      <w:r w:rsidR="00E53277" w:rsidRPr="00610EFB">
        <w:rPr>
          <w:rFonts w:ascii="Times New Roman" w:hAnsi="Times New Roman" w:cs="Times New Roman"/>
          <w:sz w:val="24"/>
          <w:szCs w:val="24"/>
          <w:highlight w:val="yellow"/>
        </w:rPr>
        <w:t>т</w:t>
      </w:r>
      <w:r w:rsidR="00DF6B4F" w:rsidRPr="00610EFB">
        <w:rPr>
          <w:rFonts w:ascii="Times New Roman" w:hAnsi="Times New Roman" w:cs="Times New Roman"/>
          <w:sz w:val="24"/>
          <w:szCs w:val="24"/>
          <w:highlight w:val="yellow"/>
        </w:rPr>
        <w:t>. 901</w:t>
      </w:r>
      <w:r w:rsidR="00E53277" w:rsidRPr="00610EFB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DF6B4F" w:rsidRPr="00610EFB">
        <w:rPr>
          <w:rFonts w:ascii="Times New Roman" w:hAnsi="Times New Roman" w:cs="Times New Roman"/>
          <w:sz w:val="24"/>
          <w:szCs w:val="24"/>
          <w:highlight w:val="yellow"/>
        </w:rPr>
        <w:t>42</w:t>
      </w:r>
      <w:r w:rsidR="00E53277" w:rsidRPr="00610EFB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DF6B4F" w:rsidRPr="00610EFB">
        <w:rPr>
          <w:rFonts w:ascii="Times New Roman" w:hAnsi="Times New Roman" w:cs="Times New Roman"/>
          <w:sz w:val="24"/>
          <w:szCs w:val="24"/>
          <w:highlight w:val="yellow"/>
        </w:rPr>
        <w:t>65,</w:t>
      </w:r>
      <w:r w:rsidR="00086DCF" w:rsidRPr="00610E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hyperlink r:id="rId5" w:history="1">
        <w:r w:rsidR="00926FD9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Skachkov.AV@tgc1.ru</w:t>
        </w:r>
      </w:hyperlink>
      <w:r w:rsidR="00926FD9" w:rsidRPr="00610E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86DCF" w:rsidRPr="00610EFB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E53277" w:rsidRPr="00610EFB" w:rsidRDefault="00E53277" w:rsidP="00086DCF">
      <w:pPr>
        <w:jc w:val="both"/>
        <w:rPr>
          <w:rStyle w:val="a4"/>
          <w:highlight w:val="yellow"/>
        </w:rPr>
      </w:pPr>
      <w:r w:rsidRPr="00610EFB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КТЦ-1 </w:t>
      </w:r>
      <w:r w:rsidR="00F939B5" w:rsidRPr="00610EFB">
        <w:rPr>
          <w:rFonts w:ascii="Times New Roman" w:hAnsi="Times New Roman" w:cs="Times New Roman"/>
          <w:sz w:val="24"/>
          <w:szCs w:val="24"/>
          <w:highlight w:val="yellow"/>
        </w:rPr>
        <w:t>Проценко Александр Васильевич</w:t>
      </w:r>
      <w:r w:rsidRPr="00610EFB">
        <w:rPr>
          <w:rFonts w:ascii="Times New Roman" w:hAnsi="Times New Roman" w:cs="Times New Roman"/>
          <w:sz w:val="24"/>
          <w:szCs w:val="24"/>
          <w:highlight w:val="yellow"/>
        </w:rPr>
        <w:t xml:space="preserve"> т. 901-40-80, </w:t>
      </w:r>
      <w:hyperlink r:id="rId6" w:history="1">
        <w:r w:rsidR="00F939B5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Protsenko.AV@tgc1.ru</w:t>
        </w:r>
      </w:hyperlink>
      <w:r w:rsidR="00F939B5" w:rsidRPr="00610EFB">
        <w:rPr>
          <w:rStyle w:val="a4"/>
          <w:rFonts w:ascii="Times New Roman" w:hAnsi="Times New Roman" w:cs="Times New Roman"/>
          <w:sz w:val="24"/>
          <w:szCs w:val="24"/>
          <w:highlight w:val="yellow"/>
          <w:u w:val="none"/>
        </w:rPr>
        <w:t xml:space="preserve"> </w:t>
      </w:r>
      <w:r w:rsidR="00F939B5" w:rsidRPr="00610EFB">
        <w:rPr>
          <w:rStyle w:val="a4"/>
          <w:rFonts w:ascii="Times New Roman" w:hAnsi="Times New Roman" w:cs="Times New Roman"/>
          <w:color w:val="auto"/>
          <w:sz w:val="24"/>
          <w:szCs w:val="24"/>
          <w:highlight w:val="yellow"/>
          <w:u w:val="none"/>
        </w:rPr>
        <w:t>;</w:t>
      </w:r>
    </w:p>
    <w:p w:rsidR="001C4C3B" w:rsidRPr="00926FD9" w:rsidRDefault="00086DCF" w:rsidP="00086DCF">
      <w:pPr>
        <w:jc w:val="both"/>
        <w:rPr>
          <w:rFonts w:ascii="Times New Roman" w:hAnsi="Times New Roman" w:cs="Times New Roman"/>
          <w:sz w:val="24"/>
          <w:szCs w:val="24"/>
        </w:rPr>
      </w:pPr>
      <w:r w:rsidRPr="00610EFB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КТЦ-2 Колотушкин Юрий Васильевич; </w:t>
      </w:r>
      <w:r w:rsidR="00926FD9" w:rsidRPr="00610EFB">
        <w:rPr>
          <w:rFonts w:ascii="Times New Roman" w:hAnsi="Times New Roman" w:cs="Times New Roman"/>
          <w:sz w:val="24"/>
          <w:szCs w:val="24"/>
          <w:highlight w:val="yellow"/>
        </w:rPr>
        <w:t>т</w:t>
      </w:r>
      <w:r w:rsidRPr="00610EFB">
        <w:rPr>
          <w:rFonts w:ascii="Times New Roman" w:hAnsi="Times New Roman" w:cs="Times New Roman"/>
          <w:sz w:val="24"/>
          <w:szCs w:val="24"/>
          <w:highlight w:val="yellow"/>
        </w:rPr>
        <w:t>. 901</w:t>
      </w:r>
      <w:r w:rsidR="00E53277" w:rsidRPr="00610EFB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610EFB">
        <w:rPr>
          <w:rFonts w:ascii="Times New Roman" w:hAnsi="Times New Roman" w:cs="Times New Roman"/>
          <w:sz w:val="24"/>
          <w:szCs w:val="24"/>
          <w:highlight w:val="yellow"/>
        </w:rPr>
        <w:t>42</w:t>
      </w:r>
      <w:r w:rsidR="00E53277" w:rsidRPr="00610EFB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610EFB">
        <w:rPr>
          <w:rFonts w:ascii="Times New Roman" w:hAnsi="Times New Roman" w:cs="Times New Roman"/>
          <w:sz w:val="24"/>
          <w:szCs w:val="24"/>
          <w:highlight w:val="yellow"/>
        </w:rPr>
        <w:t xml:space="preserve">80, </w:t>
      </w:r>
      <w:hyperlink r:id="rId7" w:history="1">
        <w:r w:rsidR="00CB3712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Kolotushkin</w:t>
        </w:r>
        <w:r w:rsidR="00CB3712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.</w:t>
        </w:r>
        <w:r w:rsidR="00CB3712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UV</w:t>
        </w:r>
        <w:r w:rsidR="00CB3712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@</w:t>
        </w:r>
        <w:r w:rsidR="00CB3712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tgc</w:t>
        </w:r>
        <w:r w:rsidR="00CB3712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1.</w:t>
        </w:r>
        <w:proofErr w:type="spellStart"/>
        <w:r w:rsidR="00CB3712" w:rsidRPr="00610EFB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ru</w:t>
        </w:r>
        <w:proofErr w:type="spellEnd"/>
      </w:hyperlink>
      <w:r w:rsidRPr="00610EF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086DCF" w:rsidRPr="00926FD9" w:rsidRDefault="00086DCF" w:rsidP="00086D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55472F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D4EDF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4422F1" w:rsidRPr="005D4EDF">
        <w:rPr>
          <w:rFonts w:ascii="Times New Roman" w:hAnsi="Times New Roman" w:cs="Times New Roman"/>
          <w:sz w:val="24"/>
          <w:szCs w:val="24"/>
        </w:rPr>
        <w:t xml:space="preserve"> </w:t>
      </w:r>
      <w:r w:rsidR="00A246C9">
        <w:rPr>
          <w:rFonts w:ascii="Times New Roman" w:hAnsi="Times New Roman" w:cs="Times New Roman"/>
          <w:sz w:val="24"/>
          <w:szCs w:val="24"/>
        </w:rPr>
        <w:t>сентябрь</w:t>
      </w:r>
      <w:r w:rsidRPr="0055472F">
        <w:rPr>
          <w:rFonts w:ascii="Times New Roman" w:hAnsi="Times New Roman" w:cs="Times New Roman"/>
          <w:sz w:val="24"/>
          <w:szCs w:val="24"/>
        </w:rPr>
        <w:t xml:space="preserve"> 201</w:t>
      </w:r>
      <w:r w:rsidR="00047B48" w:rsidRPr="0055472F">
        <w:rPr>
          <w:rFonts w:ascii="Times New Roman" w:hAnsi="Times New Roman" w:cs="Times New Roman"/>
          <w:sz w:val="24"/>
          <w:szCs w:val="24"/>
        </w:rPr>
        <w:t>5</w:t>
      </w:r>
      <w:r w:rsidRPr="0055472F">
        <w:rPr>
          <w:rFonts w:ascii="Times New Roman" w:hAnsi="Times New Roman" w:cs="Times New Roman"/>
          <w:sz w:val="24"/>
          <w:szCs w:val="24"/>
        </w:rPr>
        <w:t>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5472F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4422F1" w:rsidRPr="0055472F">
        <w:rPr>
          <w:rFonts w:ascii="Times New Roman" w:hAnsi="Times New Roman" w:cs="Times New Roman"/>
          <w:sz w:val="24"/>
          <w:szCs w:val="24"/>
        </w:rPr>
        <w:t xml:space="preserve"> декабр</w:t>
      </w:r>
      <w:r w:rsidR="0091540D">
        <w:rPr>
          <w:rFonts w:ascii="Times New Roman" w:hAnsi="Times New Roman" w:cs="Times New Roman"/>
          <w:sz w:val="24"/>
          <w:szCs w:val="24"/>
        </w:rPr>
        <w:t>ь</w:t>
      </w:r>
      <w:r w:rsidRPr="0055472F">
        <w:rPr>
          <w:rFonts w:ascii="Times New Roman" w:hAnsi="Times New Roman" w:cs="Times New Roman"/>
          <w:sz w:val="24"/>
          <w:szCs w:val="24"/>
        </w:rPr>
        <w:t xml:space="preserve"> 201</w:t>
      </w:r>
      <w:r w:rsidR="00047B48" w:rsidRPr="0055472F">
        <w:rPr>
          <w:rFonts w:ascii="Times New Roman" w:hAnsi="Times New Roman" w:cs="Times New Roman"/>
          <w:sz w:val="24"/>
          <w:szCs w:val="24"/>
        </w:rPr>
        <w:t>5</w:t>
      </w:r>
      <w:r w:rsidRPr="0055472F">
        <w:rPr>
          <w:rFonts w:ascii="Times New Roman" w:hAnsi="Times New Roman" w:cs="Times New Roman"/>
          <w:sz w:val="24"/>
          <w:szCs w:val="24"/>
        </w:rPr>
        <w:t>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9292C" w:rsidRPr="00A309AB" w:rsidRDefault="001C4C3B" w:rsidP="00A309A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9AB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</w:p>
    <w:p w:rsidR="006E47FD" w:rsidRPr="006E47FD" w:rsidRDefault="00D87AA1" w:rsidP="00E53277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D87AA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Проведение экспертизы промышленной безопасности газопроводов внутренних, надземных от наружн</w:t>
      </w:r>
      <w:r w:rsidR="00BA0420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газопровод</w:t>
      </w:r>
      <w:r w:rsidR="00BA0420">
        <w:rPr>
          <w:rFonts w:ascii="Times New Roman" w:hAnsi="Times New Roman"/>
          <w:sz w:val="24"/>
          <w:szCs w:val="24"/>
        </w:rPr>
        <w:t>ов (</w:t>
      </w:r>
      <w:r w:rsidR="00201B34">
        <w:rPr>
          <w:rFonts w:ascii="Times New Roman" w:hAnsi="Times New Roman"/>
          <w:sz w:val="24"/>
          <w:szCs w:val="24"/>
        </w:rPr>
        <w:t>отводы к котлам за раздающим коллектором</w:t>
      </w:r>
      <w:r w:rsidR="00BA042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к </w:t>
      </w:r>
      <w:r w:rsidR="00BA0420">
        <w:rPr>
          <w:rFonts w:ascii="Times New Roman" w:hAnsi="Times New Roman"/>
          <w:sz w:val="24"/>
          <w:szCs w:val="24"/>
        </w:rPr>
        <w:t xml:space="preserve">горелкам </w:t>
      </w:r>
      <w:r>
        <w:rPr>
          <w:rFonts w:ascii="Times New Roman" w:hAnsi="Times New Roman"/>
          <w:sz w:val="24"/>
          <w:szCs w:val="24"/>
        </w:rPr>
        <w:t>котлоагрегат</w:t>
      </w:r>
      <w:r w:rsidR="00BA0420">
        <w:rPr>
          <w:rFonts w:ascii="Times New Roman" w:hAnsi="Times New Roman"/>
          <w:sz w:val="24"/>
          <w:szCs w:val="24"/>
        </w:rPr>
        <w:t>ов</w:t>
      </w:r>
      <w:r w:rsidR="007D3825">
        <w:rPr>
          <w:rFonts w:ascii="Times New Roman" w:hAnsi="Times New Roman"/>
          <w:sz w:val="24"/>
          <w:szCs w:val="24"/>
        </w:rPr>
        <w:t xml:space="preserve"> типа ГМ-50</w:t>
      </w:r>
      <w:r>
        <w:rPr>
          <w:rFonts w:ascii="Times New Roman" w:hAnsi="Times New Roman"/>
          <w:sz w:val="24"/>
          <w:szCs w:val="24"/>
        </w:rPr>
        <w:t xml:space="preserve"> ст. №№ 1,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="007D3825">
        <w:rPr>
          <w:rFonts w:ascii="Times New Roman" w:hAnsi="Times New Roman"/>
          <w:sz w:val="24"/>
          <w:szCs w:val="24"/>
        </w:rPr>
        <w:t xml:space="preserve"> и типа КВ-ГМ-100 ст. №№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8 </w:t>
      </w:r>
      <w:r w:rsidR="00E53277">
        <w:rPr>
          <w:rFonts w:ascii="Times New Roman" w:hAnsi="Times New Roman"/>
          <w:sz w:val="24"/>
          <w:szCs w:val="24"/>
        </w:rPr>
        <w:t>Электростанции № 1.</w:t>
      </w:r>
    </w:p>
    <w:p w:rsidR="00201B34" w:rsidRDefault="00201B34" w:rsidP="00201B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4C24" w:rsidRPr="00BA0420" w:rsidRDefault="00BA0420" w:rsidP="00E53277">
      <w:pPr>
        <w:jc w:val="both"/>
        <w:rPr>
          <w:rFonts w:ascii="Times New Roman" w:hAnsi="Times New Roman" w:cs="Times New Roman"/>
          <w:sz w:val="24"/>
          <w:szCs w:val="24"/>
        </w:rPr>
      </w:pPr>
      <w:r w:rsidRPr="00BA0420">
        <w:rPr>
          <w:rFonts w:ascii="Times New Roman" w:hAnsi="Times New Roman" w:cs="Times New Roman"/>
          <w:sz w:val="24"/>
          <w:szCs w:val="24"/>
        </w:rPr>
        <w:t xml:space="preserve">2. </w:t>
      </w:r>
      <w:r w:rsidR="00201B34">
        <w:rPr>
          <w:rFonts w:ascii="Times New Roman" w:hAnsi="Times New Roman"/>
          <w:sz w:val="24"/>
          <w:szCs w:val="24"/>
        </w:rPr>
        <w:t xml:space="preserve">Проведение экспертизы промышленной безопасности газопроводов внутренних, надземных от наружного газопровода (ввод в здание главного корпуса) к горелкам котлоагрегата </w:t>
      </w:r>
      <w:r w:rsidR="007D3825">
        <w:rPr>
          <w:rFonts w:ascii="Times New Roman" w:hAnsi="Times New Roman"/>
          <w:sz w:val="24"/>
          <w:szCs w:val="24"/>
        </w:rPr>
        <w:t xml:space="preserve">типа «Бенсон-М» </w:t>
      </w:r>
      <w:r w:rsidR="00201B34">
        <w:rPr>
          <w:rFonts w:ascii="Times New Roman" w:hAnsi="Times New Roman"/>
          <w:sz w:val="24"/>
          <w:szCs w:val="24"/>
        </w:rPr>
        <w:t xml:space="preserve">ст. № 4 Электростанции № 2. </w:t>
      </w:r>
    </w:p>
    <w:p w:rsidR="006E47FD" w:rsidRDefault="006E47FD" w:rsidP="00201B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4FA8" w:rsidRPr="00264FA8" w:rsidRDefault="00201B34" w:rsidP="00576A4E">
      <w:pPr>
        <w:jc w:val="both"/>
        <w:rPr>
          <w:rFonts w:ascii="Times New Roman" w:hAnsi="Times New Roman" w:cs="Times New Roman"/>
          <w:sz w:val="24"/>
          <w:szCs w:val="24"/>
        </w:rPr>
      </w:pPr>
      <w:r w:rsidRPr="00201B34">
        <w:rPr>
          <w:rFonts w:ascii="Times New Roman" w:hAnsi="Times New Roman" w:cs="Times New Roman"/>
          <w:sz w:val="24"/>
          <w:szCs w:val="24"/>
        </w:rPr>
        <w:t>3.</w:t>
      </w:r>
      <w:r w:rsidRPr="00201B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Проведение экспертизы промышленной безопасности газопроводов внутренних</w:t>
      </w:r>
      <w:r w:rsidR="0089207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892074">
        <w:rPr>
          <w:rFonts w:ascii="Times New Roman" w:hAnsi="Times New Roman"/>
          <w:sz w:val="24"/>
          <w:szCs w:val="24"/>
        </w:rPr>
        <w:t>газопровод в котельной, газопроводы</w:t>
      </w:r>
      <w:r>
        <w:rPr>
          <w:rFonts w:ascii="Times New Roman" w:hAnsi="Times New Roman"/>
          <w:sz w:val="24"/>
          <w:szCs w:val="24"/>
        </w:rPr>
        <w:t xml:space="preserve"> к горелкам котлоагрегатов </w:t>
      </w:r>
      <w:r w:rsidR="007D3825">
        <w:rPr>
          <w:rFonts w:ascii="Times New Roman" w:hAnsi="Times New Roman"/>
          <w:sz w:val="24"/>
          <w:szCs w:val="24"/>
        </w:rPr>
        <w:t xml:space="preserve">типа «Бабкок-Вилькокс» </w:t>
      </w:r>
      <w:r>
        <w:rPr>
          <w:rFonts w:ascii="Times New Roman" w:hAnsi="Times New Roman"/>
          <w:sz w:val="24"/>
          <w:szCs w:val="24"/>
        </w:rPr>
        <w:t>ст. №№ 1,</w:t>
      </w:r>
      <w:r w:rsidR="00576A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2,</w:t>
      </w:r>
      <w:r w:rsidR="00576A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3,</w:t>
      </w:r>
      <w:r w:rsidR="00576A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4,</w:t>
      </w:r>
      <w:r w:rsidR="00576A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5,</w:t>
      </w:r>
      <w:r w:rsidR="00576A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6 Электростанции № 3. </w:t>
      </w:r>
    </w:p>
    <w:p w:rsidR="00D87AA1" w:rsidRPr="00201B34" w:rsidRDefault="00D87AA1" w:rsidP="00A309A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Расчетна</w:t>
      </w:r>
      <w:r w:rsidR="008739A4">
        <w:rPr>
          <w:rFonts w:ascii="Times New Roman" w:hAnsi="Times New Roman" w:cs="Times New Roman"/>
          <w:b/>
          <w:sz w:val="24"/>
          <w:szCs w:val="24"/>
        </w:rPr>
        <w:t xml:space="preserve">я (максимальная) цена закупки – </w:t>
      </w:r>
      <w:r w:rsidR="0091540D" w:rsidRPr="007A7023">
        <w:rPr>
          <w:rFonts w:ascii="Times New Roman" w:hAnsi="Times New Roman" w:cs="Times New Roman"/>
          <w:sz w:val="24"/>
          <w:szCs w:val="24"/>
        </w:rPr>
        <w:t>542,37</w:t>
      </w:r>
      <w:r w:rsidR="0091540D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Default="001C4C3B" w:rsidP="00AD4DC6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8739A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91540D" w:rsidRPr="007A7023">
        <w:rPr>
          <w:rFonts w:ascii="Times New Roman" w:hAnsi="Times New Roman" w:cs="Times New Roman"/>
          <w:sz w:val="24"/>
          <w:szCs w:val="24"/>
        </w:rPr>
        <w:t>542,37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1540D" w:rsidRPr="00420853" w:rsidRDefault="0091540D" w:rsidP="00AD4DC6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</w:p>
    <w:p w:rsidR="005D4EDF" w:rsidRDefault="005D4EDF" w:rsidP="005D4EDF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91540D" w:rsidRPr="00420853" w:rsidRDefault="0091540D" w:rsidP="005D4EDF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94CA2" w:rsidRPr="00DF0E5A" w:rsidRDefault="00DF0E5A" w:rsidP="00DF0E5A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DF0E5A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C4C3B" w:rsidRPr="00DF0E5A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</w:p>
    <w:p w:rsidR="001C4C3B" w:rsidRDefault="008739A4" w:rsidP="00094CA2">
      <w:pPr>
        <w:widowControl/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94CA2">
        <w:rPr>
          <w:rFonts w:ascii="Times New Roman" w:hAnsi="Times New Roman" w:cs="Times New Roman"/>
          <w:sz w:val="24"/>
          <w:szCs w:val="24"/>
        </w:rPr>
        <w:t xml:space="preserve">Получение обоснованных выводов о соответствии или несоответствии технического состояния </w:t>
      </w:r>
      <w:r w:rsidR="00CB3712" w:rsidRPr="007D3825">
        <w:rPr>
          <w:rFonts w:ascii="Times New Roman" w:hAnsi="Times New Roman" w:cs="Times New Roman"/>
          <w:sz w:val="24"/>
          <w:szCs w:val="24"/>
        </w:rPr>
        <w:t>технических устройств газовых хозяйств электростанций Центральной ТЭЦ</w:t>
      </w:r>
      <w:r w:rsidR="00CB3712">
        <w:rPr>
          <w:rFonts w:ascii="Times New Roman" w:hAnsi="Times New Roman" w:cs="Times New Roman"/>
          <w:sz w:val="24"/>
          <w:szCs w:val="24"/>
        </w:rPr>
        <w:t xml:space="preserve"> </w:t>
      </w:r>
      <w:r w:rsidR="00F20CD5" w:rsidRPr="00094CA2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094CA2">
        <w:rPr>
          <w:rFonts w:ascii="Times New Roman" w:hAnsi="Times New Roman" w:cs="Times New Roman"/>
          <w:sz w:val="24"/>
          <w:szCs w:val="24"/>
        </w:rPr>
        <w:t xml:space="preserve">нормам и правилам промышленной безопасности с определением </w:t>
      </w:r>
      <w:r w:rsidRPr="00094CA2">
        <w:rPr>
          <w:rFonts w:ascii="Times New Roman" w:hAnsi="Times New Roman" w:cs="Times New Roman"/>
          <w:sz w:val="24"/>
          <w:szCs w:val="24"/>
        </w:rPr>
        <w:lastRenderedPageBreak/>
        <w:t>корректирующих мероприятий и установлением возможности и максимальных сроков дальнейшей эксплуатации</w:t>
      </w:r>
      <w:r w:rsidR="00094CA2">
        <w:rPr>
          <w:rFonts w:ascii="Times New Roman" w:hAnsi="Times New Roman" w:cs="Times New Roman"/>
          <w:sz w:val="24"/>
          <w:szCs w:val="24"/>
        </w:rPr>
        <w:t>.</w:t>
      </w:r>
    </w:p>
    <w:p w:rsidR="00E53277" w:rsidRDefault="00E53277" w:rsidP="00DF0E5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E5A" w:rsidRDefault="00DF0E5A" w:rsidP="00DF0E5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309AB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A309AB">
        <w:rPr>
          <w:rFonts w:ascii="Times New Roman" w:hAnsi="Times New Roman" w:cs="Times New Roman"/>
          <w:b/>
          <w:sz w:val="24"/>
          <w:szCs w:val="24"/>
        </w:rPr>
        <w:t>:</w:t>
      </w:r>
    </w:p>
    <w:p w:rsidR="00DF0E5A" w:rsidRPr="00E53277" w:rsidRDefault="00DF0E5A" w:rsidP="00DF0E5A">
      <w:pPr>
        <w:suppressAutoHyphens/>
        <w:ind w:left="-11"/>
        <w:jc w:val="both"/>
        <w:rPr>
          <w:rFonts w:ascii="Times New Roman" w:hAnsi="Times New Roman"/>
          <w:sz w:val="24"/>
          <w:szCs w:val="24"/>
        </w:rPr>
      </w:pPr>
      <w:r w:rsidRPr="00E53277">
        <w:rPr>
          <w:rFonts w:ascii="Times New Roman" w:hAnsi="Times New Roman"/>
          <w:sz w:val="24"/>
          <w:szCs w:val="24"/>
        </w:rPr>
        <w:t>2.1. Газопроводы котлоагрегатов ст. №№ 1,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 w:rsidRPr="00E53277">
        <w:rPr>
          <w:rFonts w:ascii="Times New Roman" w:hAnsi="Times New Roman"/>
          <w:sz w:val="24"/>
          <w:szCs w:val="24"/>
        </w:rPr>
        <w:t>2,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 w:rsidRPr="00E53277">
        <w:rPr>
          <w:rFonts w:ascii="Times New Roman" w:hAnsi="Times New Roman"/>
          <w:sz w:val="24"/>
          <w:szCs w:val="24"/>
        </w:rPr>
        <w:t>3,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 w:rsidRPr="00E53277">
        <w:rPr>
          <w:rFonts w:ascii="Times New Roman" w:hAnsi="Times New Roman"/>
          <w:sz w:val="24"/>
          <w:szCs w:val="24"/>
        </w:rPr>
        <w:t>4,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 w:rsidRPr="00E53277">
        <w:rPr>
          <w:rFonts w:ascii="Times New Roman" w:hAnsi="Times New Roman"/>
          <w:sz w:val="24"/>
          <w:szCs w:val="24"/>
        </w:rPr>
        <w:t>7,</w:t>
      </w:r>
      <w:r w:rsidR="00E53277">
        <w:rPr>
          <w:rFonts w:ascii="Times New Roman" w:hAnsi="Times New Roman"/>
          <w:sz w:val="24"/>
          <w:szCs w:val="24"/>
        </w:rPr>
        <w:t xml:space="preserve"> </w:t>
      </w:r>
      <w:r w:rsidRPr="00E53277">
        <w:rPr>
          <w:rFonts w:ascii="Times New Roman" w:hAnsi="Times New Roman"/>
          <w:sz w:val="24"/>
          <w:szCs w:val="24"/>
        </w:rPr>
        <w:t xml:space="preserve">8 </w:t>
      </w:r>
      <w:r w:rsidR="007420C7">
        <w:rPr>
          <w:rFonts w:ascii="Times New Roman" w:hAnsi="Times New Roman"/>
          <w:sz w:val="24"/>
          <w:szCs w:val="24"/>
        </w:rPr>
        <w:t>э</w:t>
      </w:r>
      <w:r w:rsidR="00E53277">
        <w:rPr>
          <w:rFonts w:ascii="Times New Roman" w:hAnsi="Times New Roman"/>
          <w:sz w:val="24"/>
          <w:szCs w:val="24"/>
        </w:rPr>
        <w:t xml:space="preserve">лектростанции № 1 </w:t>
      </w:r>
      <w:r w:rsidRPr="00E53277">
        <w:rPr>
          <w:rFonts w:ascii="Times New Roman" w:hAnsi="Times New Roman"/>
          <w:sz w:val="24"/>
          <w:szCs w:val="24"/>
        </w:rPr>
        <w:t>были введены в эксплуатацию в период 197</w:t>
      </w:r>
      <w:r w:rsidR="00FC72D9" w:rsidRPr="00E53277">
        <w:rPr>
          <w:rFonts w:ascii="Times New Roman" w:hAnsi="Times New Roman"/>
          <w:sz w:val="24"/>
          <w:szCs w:val="24"/>
        </w:rPr>
        <w:t>7</w:t>
      </w:r>
      <w:r w:rsidRPr="00E53277">
        <w:rPr>
          <w:rFonts w:ascii="Times New Roman" w:hAnsi="Times New Roman" w:cs="Times New Roman"/>
          <w:sz w:val="24"/>
          <w:szCs w:val="24"/>
        </w:rPr>
        <w:t>÷</w:t>
      </w:r>
      <w:r w:rsidRPr="00E53277">
        <w:rPr>
          <w:rFonts w:ascii="Times New Roman" w:hAnsi="Times New Roman"/>
          <w:sz w:val="24"/>
          <w:szCs w:val="24"/>
        </w:rPr>
        <w:t>1981гг.</w:t>
      </w:r>
      <w:r w:rsidR="00FC72D9" w:rsidRPr="00E53277">
        <w:rPr>
          <w:rFonts w:ascii="Times New Roman" w:hAnsi="Times New Roman"/>
          <w:sz w:val="24"/>
          <w:szCs w:val="24"/>
        </w:rPr>
        <w:t xml:space="preserve"> </w:t>
      </w:r>
    </w:p>
    <w:p w:rsidR="006E47FD" w:rsidRPr="00FC72D9" w:rsidRDefault="00FC72D9" w:rsidP="00A32A0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C72D9">
        <w:rPr>
          <w:rFonts w:ascii="Times New Roman" w:hAnsi="Times New Roman" w:cs="Times New Roman"/>
          <w:sz w:val="24"/>
          <w:szCs w:val="24"/>
        </w:rPr>
        <w:t>араметры газа</w:t>
      </w:r>
    </w:p>
    <w:p w:rsidR="00FC72D9" w:rsidRDefault="00FC72D9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расход газа в котельную – 25000м</w:t>
      </w:r>
      <w:r w:rsidRPr="006D4F5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/ч;</w:t>
      </w:r>
    </w:p>
    <w:p w:rsidR="00FC72D9" w:rsidRDefault="00FC72D9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номинальный расход газа на паровой котел (ст. №№ 1,</w:t>
      </w:r>
      <w:r w:rsidR="00E532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2,</w:t>
      </w:r>
      <w:r w:rsidR="00E532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3,</w:t>
      </w:r>
      <w:r w:rsidR="00E532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4) – 4000 м</w:t>
      </w:r>
      <w:r w:rsidRPr="00E5327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/ч;</w:t>
      </w:r>
    </w:p>
    <w:p w:rsidR="00FC72D9" w:rsidRDefault="00FC72D9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номинальный расход газа на водогрейный котел (ст. №№ 7,</w:t>
      </w:r>
      <w:r w:rsidR="00E532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8) – 3500 м</w:t>
      </w:r>
      <w:r w:rsidRPr="00E5327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/ч;</w:t>
      </w:r>
    </w:p>
    <w:p w:rsidR="00FC72D9" w:rsidRPr="00FC72D9" w:rsidRDefault="00FC72D9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давление газа до ГРП – 3 кгс/см</w:t>
      </w:r>
      <w:r w:rsidRPr="00EF3E0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протяженность участков </w:t>
      </w:r>
      <w:r w:rsidR="00EF3E0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F3E00">
        <w:rPr>
          <w:rFonts w:ascii="Times New Roman" w:hAnsi="Times New Roman"/>
          <w:sz w:val="24"/>
          <w:szCs w:val="24"/>
        </w:rPr>
        <w:t xml:space="preserve">121,5 </w:t>
      </w:r>
      <w:r>
        <w:rPr>
          <w:rFonts w:ascii="Times New Roman" w:hAnsi="Times New Roman"/>
          <w:sz w:val="24"/>
          <w:szCs w:val="24"/>
        </w:rPr>
        <w:t>м, в том числе: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EF3E0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00 </w:t>
      </w:r>
      <w:r w:rsidR="00EF3E0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F3E00">
        <w:rPr>
          <w:rFonts w:ascii="Times New Roman" w:hAnsi="Times New Roman"/>
          <w:sz w:val="24"/>
          <w:szCs w:val="24"/>
        </w:rPr>
        <w:t>57,2</w:t>
      </w:r>
      <w:r>
        <w:rPr>
          <w:rFonts w:ascii="Times New Roman" w:hAnsi="Times New Roman"/>
          <w:sz w:val="24"/>
          <w:szCs w:val="24"/>
        </w:rPr>
        <w:t>м;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EF3E0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0 </w:t>
      </w:r>
      <w:r w:rsidR="00EF3E0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F3E00">
        <w:rPr>
          <w:rFonts w:ascii="Times New Roman" w:hAnsi="Times New Roman"/>
          <w:sz w:val="24"/>
          <w:szCs w:val="24"/>
        </w:rPr>
        <w:t>38,7</w:t>
      </w:r>
      <w:r>
        <w:rPr>
          <w:rFonts w:ascii="Times New Roman" w:hAnsi="Times New Roman"/>
          <w:sz w:val="24"/>
          <w:szCs w:val="24"/>
        </w:rPr>
        <w:t>м;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EF3E00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 xml:space="preserve"> </w:t>
      </w:r>
      <w:r w:rsidR="00EF3E0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F3E00">
        <w:rPr>
          <w:rFonts w:ascii="Times New Roman" w:hAnsi="Times New Roman"/>
          <w:sz w:val="24"/>
          <w:szCs w:val="24"/>
        </w:rPr>
        <w:t>25,6</w:t>
      </w:r>
      <w:r>
        <w:rPr>
          <w:rFonts w:ascii="Times New Roman" w:hAnsi="Times New Roman"/>
          <w:sz w:val="24"/>
          <w:szCs w:val="24"/>
        </w:rPr>
        <w:t>м</w:t>
      </w:r>
      <w:r w:rsidR="00EF3E00">
        <w:rPr>
          <w:rFonts w:ascii="Times New Roman" w:hAnsi="Times New Roman"/>
          <w:sz w:val="24"/>
          <w:szCs w:val="24"/>
        </w:rPr>
        <w:t>.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газовое оборудование.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газопроводах к котлоагрегатам </w:t>
      </w:r>
      <w:r w:rsidR="007420C7">
        <w:rPr>
          <w:rFonts w:ascii="Times New Roman" w:hAnsi="Times New Roman"/>
          <w:sz w:val="24"/>
          <w:szCs w:val="24"/>
        </w:rPr>
        <w:t xml:space="preserve">типа ГМ-50 </w:t>
      </w:r>
      <w:r>
        <w:rPr>
          <w:rFonts w:ascii="Times New Roman" w:hAnsi="Times New Roman"/>
          <w:sz w:val="24"/>
          <w:szCs w:val="24"/>
        </w:rPr>
        <w:t>ст. №№ 1, 2, 3, 4 расположены: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входная газовая задв. № 19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2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поворотная заглушка;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продувочная свеча с вентилем № 21с;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диафрагма расхода газа;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продувочный трубопровод с вентилем № 20г;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задв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02EC6">
        <w:rPr>
          <w:rFonts w:ascii="Times New Roman" w:hAnsi="Times New Roman" w:cs="Times New Roman"/>
          <w:sz w:val="24"/>
          <w:szCs w:val="24"/>
        </w:rPr>
        <w:t xml:space="preserve"> № 22г на линии малого расхода (ЗЗУ горелок №№ 1, 4);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газовый отсечной клапан;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регулирующий клапан расхода газа;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газовый коллектор котла с продувочными свечами, манометрами и штуцером для подключения ручного запальника.</w:t>
      </w:r>
    </w:p>
    <w:p w:rsidR="00E53277" w:rsidRDefault="00E53277" w:rsidP="00E5327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02EC6">
        <w:rPr>
          <w:rFonts w:ascii="Times New Roman" w:hAnsi="Times New Roman"/>
          <w:sz w:val="24"/>
          <w:szCs w:val="24"/>
        </w:rPr>
        <w:t>Перед каждой горелкой установлены отсечные клапаны № 26/(№ горелки)г и электрифицированные задв</w:t>
      </w:r>
      <w:r>
        <w:rPr>
          <w:rFonts w:ascii="Times New Roman" w:hAnsi="Times New Roman"/>
          <w:sz w:val="24"/>
          <w:szCs w:val="24"/>
        </w:rPr>
        <w:t>.</w:t>
      </w:r>
      <w:r w:rsidRPr="00902EC6">
        <w:rPr>
          <w:rFonts w:ascii="Times New Roman" w:hAnsi="Times New Roman"/>
          <w:sz w:val="24"/>
          <w:szCs w:val="24"/>
        </w:rPr>
        <w:t xml:space="preserve"> № 27/(№ горелки)г, манометры и продувочные свечи.</w:t>
      </w:r>
    </w:p>
    <w:p w:rsidR="00FC72D9" w:rsidRDefault="00FC72D9" w:rsidP="00A32A0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газопроводах к котлоагрегатам </w:t>
      </w:r>
      <w:r w:rsidR="007420C7">
        <w:rPr>
          <w:rFonts w:ascii="Times New Roman" w:hAnsi="Times New Roman"/>
          <w:sz w:val="24"/>
          <w:szCs w:val="24"/>
        </w:rPr>
        <w:t xml:space="preserve">типа КВ ГМ-100 </w:t>
      </w:r>
      <w:r>
        <w:rPr>
          <w:rFonts w:ascii="Times New Roman" w:hAnsi="Times New Roman"/>
          <w:sz w:val="24"/>
          <w:szCs w:val="24"/>
        </w:rPr>
        <w:t>ст. №№ 7, 8 расположены: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входная газовая задв. № 19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2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продувочная свеча с вентилем № 21с;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поворотная заглушка;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диафрагма расхода газа;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регулирующий клапан расхода газа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отсечной клапан;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газовый коллектор котла с продувочными свечами, манометрами и штуцером для подключения ручного запальника.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поворотная заглушка;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устройство для выравнивания потока;</w:t>
      </w:r>
    </w:p>
    <w:p w:rsidR="00E53277" w:rsidRPr="00902EC6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>диафрагма расхода газа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277" w:rsidRPr="00902EC6" w:rsidRDefault="00E53277" w:rsidP="00E5327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EC6">
        <w:rPr>
          <w:rFonts w:ascii="Times New Roman" w:hAnsi="Times New Roman" w:cs="Times New Roman"/>
          <w:sz w:val="24"/>
          <w:szCs w:val="24"/>
        </w:rPr>
        <w:t xml:space="preserve">Перед каждой горелкой установлены электрифицированные № 26/(№ горелки)г </w:t>
      </w:r>
      <w:r>
        <w:rPr>
          <w:rFonts w:ascii="Times New Roman" w:hAnsi="Times New Roman" w:cs="Times New Roman"/>
          <w:sz w:val="24"/>
          <w:szCs w:val="24"/>
        </w:rPr>
        <w:t xml:space="preserve">и не электрифицированные </w:t>
      </w:r>
      <w:r w:rsidRPr="00902EC6">
        <w:rPr>
          <w:rFonts w:ascii="Times New Roman" w:hAnsi="Times New Roman" w:cs="Times New Roman"/>
          <w:sz w:val="24"/>
          <w:szCs w:val="24"/>
        </w:rPr>
        <w:t xml:space="preserve">№ 27/(№ горелки)г отключающие задвижки, а также манометры и продувочные свечи. </w:t>
      </w:r>
      <w:r>
        <w:rPr>
          <w:rFonts w:ascii="Times New Roman" w:hAnsi="Times New Roman" w:cs="Times New Roman"/>
          <w:sz w:val="24"/>
          <w:szCs w:val="24"/>
        </w:rPr>
        <w:t>Перед</w:t>
      </w:r>
      <w:r w:rsidRPr="00902EC6">
        <w:rPr>
          <w:rFonts w:ascii="Times New Roman" w:hAnsi="Times New Roman" w:cs="Times New Roman"/>
          <w:sz w:val="24"/>
          <w:szCs w:val="24"/>
        </w:rPr>
        <w:t xml:space="preserve"> задв</w:t>
      </w:r>
      <w:r>
        <w:rPr>
          <w:rFonts w:ascii="Times New Roman" w:hAnsi="Times New Roman" w:cs="Times New Roman"/>
          <w:sz w:val="24"/>
          <w:szCs w:val="24"/>
        </w:rPr>
        <w:t xml:space="preserve">. № 19 </w:t>
      </w:r>
      <w:r w:rsidRPr="00902EC6">
        <w:rPr>
          <w:rFonts w:ascii="Times New Roman" w:hAnsi="Times New Roman" w:cs="Times New Roman"/>
          <w:sz w:val="24"/>
          <w:szCs w:val="24"/>
        </w:rPr>
        <w:t>врезана линия запального газа с отключающим вентилем № 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02EC6">
        <w:rPr>
          <w:rFonts w:ascii="Times New Roman" w:hAnsi="Times New Roman" w:cs="Times New Roman"/>
          <w:sz w:val="24"/>
          <w:szCs w:val="24"/>
        </w:rPr>
        <w:t>.</w:t>
      </w:r>
    </w:p>
    <w:p w:rsidR="00E53277" w:rsidRDefault="00E53277" w:rsidP="00A32A0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D4F56" w:rsidRPr="00E53277" w:rsidRDefault="00E53277" w:rsidP="006D4F56">
      <w:pPr>
        <w:suppressAutoHyphens/>
        <w:ind w:left="-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6D4F56" w:rsidRPr="00E53277">
        <w:rPr>
          <w:rFonts w:ascii="Times New Roman" w:hAnsi="Times New Roman"/>
          <w:sz w:val="24"/>
          <w:szCs w:val="24"/>
        </w:rPr>
        <w:t>Газопроводы котлоагрегат</w:t>
      </w:r>
      <w:r w:rsidR="006D4F56">
        <w:rPr>
          <w:rFonts w:ascii="Times New Roman" w:hAnsi="Times New Roman"/>
          <w:sz w:val="24"/>
          <w:szCs w:val="24"/>
        </w:rPr>
        <w:t>а</w:t>
      </w:r>
      <w:r w:rsidR="006D4F56" w:rsidRPr="00E53277">
        <w:rPr>
          <w:rFonts w:ascii="Times New Roman" w:hAnsi="Times New Roman"/>
          <w:sz w:val="24"/>
          <w:szCs w:val="24"/>
        </w:rPr>
        <w:t xml:space="preserve"> </w:t>
      </w:r>
      <w:r w:rsidR="007420C7">
        <w:rPr>
          <w:rFonts w:ascii="Times New Roman" w:hAnsi="Times New Roman"/>
          <w:sz w:val="24"/>
          <w:szCs w:val="24"/>
        </w:rPr>
        <w:t xml:space="preserve">типа «Бенсон-М» </w:t>
      </w:r>
      <w:r w:rsidR="006D4F56" w:rsidRPr="00E53277">
        <w:rPr>
          <w:rFonts w:ascii="Times New Roman" w:hAnsi="Times New Roman"/>
          <w:sz w:val="24"/>
          <w:szCs w:val="24"/>
        </w:rPr>
        <w:t>ст. №</w:t>
      </w:r>
      <w:r w:rsidR="006D4F56">
        <w:rPr>
          <w:rFonts w:ascii="Times New Roman" w:hAnsi="Times New Roman"/>
          <w:sz w:val="24"/>
          <w:szCs w:val="24"/>
        </w:rPr>
        <w:t xml:space="preserve"> </w:t>
      </w:r>
      <w:r w:rsidR="006D4F56" w:rsidRPr="00E53277">
        <w:rPr>
          <w:rFonts w:ascii="Times New Roman" w:hAnsi="Times New Roman"/>
          <w:sz w:val="24"/>
          <w:szCs w:val="24"/>
        </w:rPr>
        <w:t xml:space="preserve">4 </w:t>
      </w:r>
      <w:r w:rsidR="007420C7">
        <w:rPr>
          <w:rFonts w:ascii="Times New Roman" w:hAnsi="Times New Roman"/>
          <w:sz w:val="24"/>
          <w:szCs w:val="24"/>
        </w:rPr>
        <w:t>э</w:t>
      </w:r>
      <w:r w:rsidR="006D4F56">
        <w:rPr>
          <w:rFonts w:ascii="Times New Roman" w:hAnsi="Times New Roman"/>
          <w:sz w:val="24"/>
          <w:szCs w:val="24"/>
        </w:rPr>
        <w:t xml:space="preserve">лектростанции № 2 </w:t>
      </w:r>
      <w:r w:rsidR="006D4F56" w:rsidRPr="00E53277">
        <w:rPr>
          <w:rFonts w:ascii="Times New Roman" w:hAnsi="Times New Roman"/>
          <w:sz w:val="24"/>
          <w:szCs w:val="24"/>
        </w:rPr>
        <w:t xml:space="preserve">были введены в эксплуатацию в </w:t>
      </w:r>
      <w:r w:rsidR="00576A4E">
        <w:rPr>
          <w:rFonts w:ascii="Times New Roman" w:hAnsi="Times New Roman"/>
          <w:sz w:val="24"/>
          <w:szCs w:val="24"/>
        </w:rPr>
        <w:t>1993</w:t>
      </w:r>
      <w:r w:rsidR="006D4F56" w:rsidRPr="00E53277">
        <w:rPr>
          <w:rFonts w:ascii="Times New Roman" w:hAnsi="Times New Roman"/>
          <w:sz w:val="24"/>
          <w:szCs w:val="24"/>
        </w:rPr>
        <w:t xml:space="preserve">г. </w:t>
      </w:r>
    </w:p>
    <w:p w:rsidR="006D4F56" w:rsidRPr="00FC72D9" w:rsidRDefault="006D4F56" w:rsidP="006D4F5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C72D9">
        <w:rPr>
          <w:rFonts w:ascii="Times New Roman" w:hAnsi="Times New Roman" w:cs="Times New Roman"/>
          <w:sz w:val="24"/>
          <w:szCs w:val="24"/>
        </w:rPr>
        <w:t>араметры газа</w:t>
      </w:r>
    </w:p>
    <w:p w:rsidR="006D4F56" w:rsidRDefault="006D4F56" w:rsidP="006D4F56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номинальный расход газа на котел  – 12 000 м</w:t>
      </w:r>
      <w:r w:rsidRPr="00E5327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/ч;</w:t>
      </w:r>
    </w:p>
    <w:p w:rsidR="006D4F56" w:rsidRDefault="006D4F56" w:rsidP="006D4F56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давление газа </w:t>
      </w:r>
      <w:r w:rsidR="007420C7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ГРП – 3 кгс/см</w:t>
      </w:r>
      <w:r w:rsidRPr="006D4F5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420C7">
        <w:rPr>
          <w:rFonts w:ascii="Times New Roman" w:hAnsi="Times New Roman" w:cs="Times New Roman"/>
          <w:sz w:val="24"/>
          <w:szCs w:val="24"/>
        </w:rPr>
        <w:t>;</w:t>
      </w:r>
    </w:p>
    <w:p w:rsidR="007420C7" w:rsidRPr="007420C7" w:rsidRDefault="007420C7" w:rsidP="007420C7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20C7">
        <w:rPr>
          <w:rFonts w:ascii="Times New Roman" w:hAnsi="Times New Roman"/>
          <w:sz w:val="24"/>
          <w:szCs w:val="24"/>
        </w:rPr>
        <w:t xml:space="preserve">давление газа </w:t>
      </w:r>
      <w:r>
        <w:rPr>
          <w:rFonts w:ascii="Times New Roman" w:hAnsi="Times New Roman"/>
          <w:sz w:val="24"/>
          <w:szCs w:val="24"/>
        </w:rPr>
        <w:t>за</w:t>
      </w:r>
      <w:r w:rsidRPr="007420C7">
        <w:rPr>
          <w:rFonts w:ascii="Times New Roman" w:hAnsi="Times New Roman"/>
          <w:sz w:val="24"/>
          <w:szCs w:val="24"/>
        </w:rPr>
        <w:t xml:space="preserve"> ГРП – </w:t>
      </w:r>
      <w:r>
        <w:rPr>
          <w:rFonts w:ascii="Times New Roman" w:hAnsi="Times New Roman"/>
          <w:sz w:val="24"/>
          <w:szCs w:val="24"/>
        </w:rPr>
        <w:t>0,8</w:t>
      </w:r>
      <w:r w:rsidRPr="007420C7">
        <w:rPr>
          <w:rFonts w:ascii="Times New Roman" w:hAnsi="Times New Roman"/>
          <w:sz w:val="24"/>
          <w:szCs w:val="24"/>
        </w:rPr>
        <w:t xml:space="preserve"> кгс/см</w:t>
      </w:r>
      <w:r w:rsidRPr="007420C7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протяженность участков </w:t>
      </w:r>
      <w:r w:rsidR="00576A4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576A4E">
        <w:rPr>
          <w:rFonts w:ascii="Times New Roman" w:hAnsi="Times New Roman"/>
          <w:sz w:val="24"/>
          <w:szCs w:val="24"/>
        </w:rPr>
        <w:t xml:space="preserve">208 </w:t>
      </w:r>
      <w:r>
        <w:rPr>
          <w:rFonts w:ascii="Times New Roman" w:hAnsi="Times New Roman"/>
          <w:sz w:val="24"/>
          <w:szCs w:val="24"/>
        </w:rPr>
        <w:t>м, в том числе: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576A4E">
        <w:rPr>
          <w:rFonts w:ascii="Times New Roman" w:hAnsi="Times New Roman"/>
          <w:sz w:val="24"/>
          <w:szCs w:val="24"/>
        </w:rPr>
        <w:t>400</w:t>
      </w:r>
      <w:r>
        <w:rPr>
          <w:rFonts w:ascii="Times New Roman" w:hAnsi="Times New Roman"/>
          <w:sz w:val="24"/>
          <w:szCs w:val="24"/>
        </w:rPr>
        <w:t xml:space="preserve"> - </w:t>
      </w:r>
      <w:r w:rsidR="00576A4E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м;</w:t>
      </w: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576A4E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 xml:space="preserve"> - </w:t>
      </w:r>
      <w:r w:rsidR="00576A4E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>м;</w:t>
      </w:r>
    </w:p>
    <w:p w:rsidR="00576A4E" w:rsidRDefault="00576A4E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vertAlign w:val="subscript"/>
        </w:rPr>
        <w:t>У</w:t>
      </w:r>
      <w:r>
        <w:rPr>
          <w:rFonts w:ascii="Times New Roman" w:hAnsi="Times New Roman"/>
          <w:sz w:val="24"/>
          <w:szCs w:val="24"/>
        </w:rPr>
        <w:t>150 - 25м;</w:t>
      </w:r>
    </w:p>
    <w:p w:rsidR="00576A4E" w:rsidRDefault="00576A4E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vertAlign w:val="subscript"/>
        </w:rPr>
        <w:t>У</w:t>
      </w:r>
      <w:r>
        <w:rPr>
          <w:rFonts w:ascii="Times New Roman" w:hAnsi="Times New Roman"/>
          <w:sz w:val="24"/>
          <w:szCs w:val="24"/>
        </w:rPr>
        <w:t>70 - 50м;</w:t>
      </w:r>
    </w:p>
    <w:p w:rsidR="00576A4E" w:rsidRDefault="00576A4E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vertAlign w:val="subscript"/>
        </w:rPr>
        <w:t>У</w:t>
      </w:r>
      <w:r>
        <w:rPr>
          <w:rFonts w:ascii="Times New Roman" w:hAnsi="Times New Roman"/>
          <w:sz w:val="24"/>
          <w:szCs w:val="24"/>
        </w:rPr>
        <w:t>50 - 50м.</w:t>
      </w:r>
    </w:p>
    <w:p w:rsidR="00E53277" w:rsidRDefault="00E53277" w:rsidP="00E5327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53277" w:rsidRDefault="00E53277" w:rsidP="00E5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газовое оборудование.</w:t>
      </w:r>
    </w:p>
    <w:p w:rsidR="00E53277" w:rsidRDefault="00E53277" w:rsidP="00E5327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отводе от главного распределительного коллектора к коллектору котла последовательно установлены: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C24">
        <w:rPr>
          <w:rFonts w:ascii="Times New Roman" w:hAnsi="Times New Roman" w:cs="Times New Roman"/>
          <w:sz w:val="24"/>
          <w:szCs w:val="24"/>
        </w:rPr>
        <w:t>запорные задв. с электроприводом №№ 270, 280;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газопровод безопасности с вентилем № 460;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продувочный газопровод с вентилем № 470;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поворотная заглушка;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штуцер с вентилем В-2 для продувки;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газовый отсечной быстродействующий клапан № 290;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измерительная диафрагма;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задв. с электроприводом на линии основного расхода № 320;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регулирующая дроссельная заслонка на линии основного расхода № 330;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задв. с электроприводом на линии малого расхода № 340;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измерительная диафрагма</w:t>
      </w:r>
      <w:r w:rsidRPr="001002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линии малого расхода;</w:t>
      </w:r>
    </w:p>
    <w:p w:rsidR="00E53277" w:rsidRDefault="00E53277" w:rsidP="00E53277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регулирующая дроссельная заслонка на линии основного расхода № 350;</w:t>
      </w:r>
    </w:p>
    <w:p w:rsidR="00E53277" w:rsidRPr="00BA0420" w:rsidRDefault="00E53277" w:rsidP="00E5327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подводе к каждой горелке установлены по две электрифицированные задв. </w:t>
      </w:r>
      <w:r>
        <w:rPr>
          <w:rFonts w:ascii="Times New Roman" w:hAnsi="Times New Roman" w:cs="Times New Roman"/>
          <w:sz w:val="24"/>
          <w:szCs w:val="24"/>
        </w:rPr>
        <w:br/>
        <w:t xml:space="preserve">№№ 301÷306, и №№ 311÷316, </w:t>
      </w:r>
      <w:r w:rsidRPr="00902EC6">
        <w:rPr>
          <w:rFonts w:ascii="Times New Roman" w:hAnsi="Times New Roman"/>
          <w:sz w:val="24"/>
          <w:szCs w:val="24"/>
        </w:rPr>
        <w:t>манометры и продувочные свечи</w:t>
      </w:r>
      <w:r>
        <w:rPr>
          <w:rFonts w:ascii="Times New Roman" w:hAnsi="Times New Roman"/>
          <w:sz w:val="24"/>
          <w:szCs w:val="24"/>
        </w:rPr>
        <w:t xml:space="preserve">. Перед задв. № 270 </w:t>
      </w:r>
      <w:r w:rsidRPr="00902EC6">
        <w:rPr>
          <w:rFonts w:ascii="Times New Roman" w:hAnsi="Times New Roman" w:cs="Times New Roman"/>
          <w:sz w:val="24"/>
          <w:szCs w:val="24"/>
        </w:rPr>
        <w:t>врезана линия запального газа с отключающ</w:t>
      </w:r>
      <w:r>
        <w:rPr>
          <w:rFonts w:ascii="Times New Roman" w:hAnsi="Times New Roman" w:cs="Times New Roman"/>
          <w:sz w:val="24"/>
          <w:szCs w:val="24"/>
        </w:rPr>
        <w:t>ими</w:t>
      </w:r>
      <w:r w:rsidRPr="00902E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задв.</w:t>
      </w:r>
      <w:r w:rsidRPr="00902EC6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02E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440, 450</w:t>
      </w:r>
      <w:r w:rsidRPr="00902EC6">
        <w:rPr>
          <w:rFonts w:ascii="Times New Roman" w:hAnsi="Times New Roman" w:cs="Times New Roman"/>
          <w:sz w:val="24"/>
          <w:szCs w:val="24"/>
        </w:rPr>
        <w:t>.</w:t>
      </w:r>
    </w:p>
    <w:p w:rsidR="00E53277" w:rsidRDefault="00E53277" w:rsidP="00A32A0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6A4E" w:rsidRDefault="00576A4E" w:rsidP="00576A4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Газопроводы котельного отделения </w:t>
      </w:r>
      <w:r w:rsidR="007420C7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 xml:space="preserve">лектростанции № 3 были введены в эксплуатацию </w:t>
      </w:r>
      <w:r w:rsidR="00B33090">
        <w:rPr>
          <w:rFonts w:ascii="Times New Roman" w:hAnsi="Times New Roman" w:cs="Times New Roman"/>
          <w:sz w:val="24"/>
          <w:szCs w:val="24"/>
        </w:rPr>
        <w:t>в 1961г.</w:t>
      </w:r>
    </w:p>
    <w:p w:rsidR="00576A4E" w:rsidRPr="00FC72D9" w:rsidRDefault="00576A4E" w:rsidP="00576A4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C72D9">
        <w:rPr>
          <w:rFonts w:ascii="Times New Roman" w:hAnsi="Times New Roman" w:cs="Times New Roman"/>
          <w:sz w:val="24"/>
          <w:szCs w:val="24"/>
        </w:rPr>
        <w:t>араметры газа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номинальный расход газа на котел (ст. №№ 1, 2, 3, 4, 5, 6) – 2800 м</w:t>
      </w:r>
      <w:r w:rsidRPr="00E5327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/ч;</w:t>
      </w:r>
    </w:p>
    <w:p w:rsidR="00576A4E" w:rsidRPr="00FC72D9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давление газа до ГРП – 3 кгс/см</w:t>
      </w:r>
      <w:r w:rsidRPr="006D4F5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A4E" w:rsidRDefault="00576A4E" w:rsidP="00A32A0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6A4E" w:rsidRDefault="00576A4E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протяженность участков </w:t>
      </w:r>
      <w:r w:rsidR="00C24B5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C24B54">
        <w:rPr>
          <w:rFonts w:ascii="Times New Roman" w:hAnsi="Times New Roman"/>
          <w:sz w:val="24"/>
          <w:szCs w:val="24"/>
        </w:rPr>
        <w:t>132,8</w:t>
      </w:r>
      <w:r>
        <w:rPr>
          <w:rFonts w:ascii="Times New Roman" w:hAnsi="Times New Roman"/>
          <w:sz w:val="24"/>
          <w:szCs w:val="24"/>
        </w:rPr>
        <w:t>м, в том числе:</w:t>
      </w:r>
    </w:p>
    <w:p w:rsidR="00576A4E" w:rsidRDefault="00576A4E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565D0A">
        <w:rPr>
          <w:rFonts w:ascii="Times New Roman" w:hAnsi="Times New Roman"/>
          <w:sz w:val="24"/>
          <w:szCs w:val="24"/>
        </w:rPr>
        <w:t>350</w:t>
      </w:r>
      <w:r>
        <w:rPr>
          <w:rFonts w:ascii="Times New Roman" w:hAnsi="Times New Roman"/>
          <w:sz w:val="24"/>
          <w:szCs w:val="24"/>
        </w:rPr>
        <w:t xml:space="preserve"> - </w:t>
      </w:r>
      <w:r w:rsidR="00732801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м;</w:t>
      </w:r>
    </w:p>
    <w:p w:rsidR="00732801" w:rsidRDefault="00732801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76A4E">
        <w:rPr>
          <w:rFonts w:ascii="Times New Roman" w:hAnsi="Times New Roman"/>
          <w:sz w:val="24"/>
          <w:szCs w:val="24"/>
          <w:vertAlign w:val="subscript"/>
        </w:rPr>
        <w:t>У</w:t>
      </w:r>
      <w:r>
        <w:rPr>
          <w:rFonts w:ascii="Times New Roman" w:hAnsi="Times New Roman"/>
          <w:sz w:val="24"/>
          <w:szCs w:val="24"/>
        </w:rPr>
        <w:t>250 – 24,8м;</w:t>
      </w:r>
    </w:p>
    <w:p w:rsidR="00576A4E" w:rsidRDefault="00576A4E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565D0A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 xml:space="preserve"> </w:t>
      </w:r>
      <w:r w:rsidR="0073280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732801">
        <w:rPr>
          <w:rFonts w:ascii="Times New Roman" w:hAnsi="Times New Roman"/>
          <w:sz w:val="24"/>
          <w:szCs w:val="24"/>
        </w:rPr>
        <w:t>55,8</w:t>
      </w:r>
      <w:r>
        <w:rPr>
          <w:rFonts w:ascii="Times New Roman" w:hAnsi="Times New Roman"/>
          <w:sz w:val="24"/>
          <w:szCs w:val="24"/>
        </w:rPr>
        <w:t>м;</w:t>
      </w:r>
    </w:p>
    <w:p w:rsidR="00576A4E" w:rsidRDefault="00576A4E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565D0A"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 xml:space="preserve"> - </w:t>
      </w:r>
      <w:r w:rsidR="00C24B54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м;</w:t>
      </w:r>
    </w:p>
    <w:p w:rsidR="00576A4E" w:rsidRDefault="00576A4E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76A4E">
        <w:rPr>
          <w:rFonts w:ascii="Times New Roman" w:hAnsi="Times New Roman"/>
          <w:sz w:val="24"/>
          <w:szCs w:val="24"/>
          <w:vertAlign w:val="subscript"/>
        </w:rPr>
        <w:t>У</w:t>
      </w:r>
      <w:r w:rsidR="00565D0A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 xml:space="preserve"> </w:t>
      </w:r>
      <w:r w:rsidR="00C24B5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C24B54">
        <w:rPr>
          <w:rFonts w:ascii="Times New Roman" w:hAnsi="Times New Roman"/>
          <w:sz w:val="24"/>
          <w:szCs w:val="24"/>
        </w:rPr>
        <w:t>16,2</w:t>
      </w:r>
      <w:r>
        <w:rPr>
          <w:rFonts w:ascii="Times New Roman" w:hAnsi="Times New Roman"/>
          <w:sz w:val="24"/>
          <w:szCs w:val="24"/>
        </w:rPr>
        <w:t>м;</w:t>
      </w:r>
    </w:p>
    <w:p w:rsidR="00C24B54" w:rsidRDefault="00C24B54" w:rsidP="00576A4E">
      <w:pPr>
        <w:jc w:val="both"/>
        <w:rPr>
          <w:rFonts w:ascii="Times New Roman" w:hAnsi="Times New Roman"/>
          <w:sz w:val="24"/>
          <w:szCs w:val="24"/>
        </w:rPr>
      </w:pPr>
    </w:p>
    <w:p w:rsidR="00576A4E" w:rsidRDefault="00576A4E" w:rsidP="00576A4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газовое оборудование.</w:t>
      </w:r>
    </w:p>
    <w:p w:rsidR="00576A4E" w:rsidRDefault="00576A4E" w:rsidP="00576A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85D">
        <w:rPr>
          <w:rFonts w:ascii="Times New Roman" w:hAnsi="Times New Roman" w:cs="Times New Roman"/>
          <w:sz w:val="24"/>
          <w:szCs w:val="24"/>
        </w:rPr>
        <w:t>На внутреннем газопроводе имеется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085D">
        <w:rPr>
          <w:rFonts w:ascii="Times New Roman" w:hAnsi="Times New Roman" w:cs="Times New Roman"/>
          <w:sz w:val="24"/>
          <w:szCs w:val="24"/>
        </w:rPr>
        <w:t xml:space="preserve">входная газовая задвижка № </w:t>
      </w:r>
      <w:r>
        <w:rPr>
          <w:rFonts w:ascii="Times New Roman" w:hAnsi="Times New Roman" w:cs="Times New Roman"/>
          <w:sz w:val="24"/>
          <w:szCs w:val="24"/>
        </w:rPr>
        <w:t>712г;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продувочная свеча;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085D">
        <w:rPr>
          <w:rFonts w:ascii="Times New Roman" w:hAnsi="Times New Roman" w:cs="Times New Roman"/>
          <w:sz w:val="24"/>
          <w:szCs w:val="24"/>
        </w:rPr>
        <w:t xml:space="preserve">основная </w:t>
      </w:r>
      <w:proofErr w:type="spellStart"/>
      <w:r w:rsidRPr="0091085D">
        <w:rPr>
          <w:rFonts w:ascii="Times New Roman" w:hAnsi="Times New Roman" w:cs="Times New Roman"/>
          <w:sz w:val="24"/>
          <w:szCs w:val="24"/>
        </w:rPr>
        <w:t>расходомерная</w:t>
      </w:r>
      <w:proofErr w:type="spellEnd"/>
      <w:r w:rsidRPr="0091085D">
        <w:rPr>
          <w:rFonts w:ascii="Times New Roman" w:hAnsi="Times New Roman" w:cs="Times New Roman"/>
          <w:sz w:val="24"/>
          <w:szCs w:val="24"/>
        </w:rPr>
        <w:t xml:space="preserve"> диафрагма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085D">
        <w:rPr>
          <w:rFonts w:ascii="Times New Roman" w:hAnsi="Times New Roman" w:cs="Times New Roman"/>
          <w:sz w:val="24"/>
          <w:szCs w:val="24"/>
        </w:rPr>
        <w:t>задвижками №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1085D">
        <w:rPr>
          <w:rFonts w:ascii="Times New Roman" w:hAnsi="Times New Roman" w:cs="Times New Roman"/>
          <w:sz w:val="24"/>
          <w:szCs w:val="24"/>
        </w:rPr>
        <w:t xml:space="preserve"> 713г и 713а г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1085D">
        <w:rPr>
          <w:rFonts w:ascii="Times New Roman" w:hAnsi="Times New Roman" w:cs="Times New Roman"/>
          <w:sz w:val="24"/>
          <w:szCs w:val="24"/>
        </w:rPr>
        <w:t>байпасн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91085D">
        <w:rPr>
          <w:rFonts w:ascii="Times New Roman" w:hAnsi="Times New Roman" w:cs="Times New Roman"/>
          <w:sz w:val="24"/>
          <w:szCs w:val="24"/>
        </w:rPr>
        <w:t xml:space="preserve"> газопровод</w:t>
      </w:r>
      <w:r>
        <w:rPr>
          <w:rFonts w:ascii="Times New Roman" w:hAnsi="Times New Roman" w:cs="Times New Roman"/>
          <w:sz w:val="24"/>
          <w:szCs w:val="24"/>
        </w:rPr>
        <w:t>е;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085D">
        <w:rPr>
          <w:rFonts w:ascii="Times New Roman" w:hAnsi="Times New Roman" w:cs="Times New Roman"/>
          <w:sz w:val="24"/>
          <w:szCs w:val="24"/>
        </w:rPr>
        <w:t>дополнительная диафрагма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1085D">
        <w:rPr>
          <w:rFonts w:ascii="Times New Roman" w:hAnsi="Times New Roman" w:cs="Times New Roman"/>
          <w:sz w:val="24"/>
          <w:szCs w:val="24"/>
        </w:rPr>
        <w:t>байпасн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91085D">
        <w:rPr>
          <w:rFonts w:ascii="Times New Roman" w:hAnsi="Times New Roman" w:cs="Times New Roman"/>
          <w:sz w:val="24"/>
          <w:szCs w:val="24"/>
        </w:rPr>
        <w:t xml:space="preserve"> газопровод</w:t>
      </w:r>
      <w:r>
        <w:rPr>
          <w:rFonts w:ascii="Times New Roman" w:hAnsi="Times New Roman" w:cs="Times New Roman"/>
          <w:sz w:val="24"/>
          <w:szCs w:val="24"/>
        </w:rPr>
        <w:t>е;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085D">
        <w:rPr>
          <w:rFonts w:ascii="Times New Roman" w:hAnsi="Times New Roman" w:cs="Times New Roman"/>
          <w:sz w:val="24"/>
          <w:szCs w:val="24"/>
        </w:rPr>
        <w:lastRenderedPageBreak/>
        <w:t>продувочная свеча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1085D">
        <w:rPr>
          <w:rFonts w:ascii="Times New Roman" w:hAnsi="Times New Roman" w:cs="Times New Roman"/>
          <w:sz w:val="24"/>
          <w:szCs w:val="24"/>
        </w:rPr>
        <w:t>байпасн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91085D">
        <w:rPr>
          <w:rFonts w:ascii="Times New Roman" w:hAnsi="Times New Roman" w:cs="Times New Roman"/>
          <w:sz w:val="24"/>
          <w:szCs w:val="24"/>
        </w:rPr>
        <w:t xml:space="preserve"> газопровод</w:t>
      </w:r>
      <w:r>
        <w:rPr>
          <w:rFonts w:ascii="Times New Roman" w:hAnsi="Times New Roman" w:cs="Times New Roman"/>
          <w:sz w:val="24"/>
          <w:szCs w:val="24"/>
        </w:rPr>
        <w:t>е;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085D">
        <w:rPr>
          <w:rFonts w:ascii="Times New Roman" w:hAnsi="Times New Roman" w:cs="Times New Roman"/>
          <w:sz w:val="24"/>
          <w:szCs w:val="24"/>
        </w:rPr>
        <w:t xml:space="preserve">продувочная свеча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1085D">
        <w:rPr>
          <w:rFonts w:ascii="Times New Roman" w:hAnsi="Times New Roman" w:cs="Times New Roman"/>
          <w:sz w:val="24"/>
          <w:szCs w:val="24"/>
        </w:rPr>
        <w:t xml:space="preserve"> конце внутреннего газопровода (в районе котла </w:t>
      </w:r>
      <w:r>
        <w:rPr>
          <w:rFonts w:ascii="Times New Roman" w:hAnsi="Times New Roman" w:cs="Times New Roman"/>
          <w:sz w:val="24"/>
          <w:szCs w:val="24"/>
        </w:rPr>
        <w:t xml:space="preserve">ст. </w:t>
      </w:r>
      <w:r w:rsidRPr="0091085D">
        <w:rPr>
          <w:rFonts w:ascii="Times New Roman" w:hAnsi="Times New Roman" w:cs="Times New Roman"/>
          <w:sz w:val="24"/>
          <w:szCs w:val="24"/>
        </w:rPr>
        <w:t>№6)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A4E" w:rsidRDefault="00576A4E" w:rsidP="00576A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отводе от внутреннего газопровода к котлоагрегатам расположены: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085D">
        <w:rPr>
          <w:rFonts w:ascii="Times New Roman" w:hAnsi="Times New Roman" w:cs="Times New Roman"/>
          <w:sz w:val="24"/>
          <w:szCs w:val="24"/>
        </w:rPr>
        <w:t>входн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108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газовая </w:t>
      </w:r>
      <w:r w:rsidRPr="0091085D">
        <w:rPr>
          <w:rFonts w:ascii="Times New Roman" w:hAnsi="Times New Roman" w:cs="Times New Roman"/>
          <w:sz w:val="24"/>
          <w:szCs w:val="24"/>
        </w:rPr>
        <w:t>задв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085D">
        <w:rPr>
          <w:rFonts w:ascii="Times New Roman" w:hAnsi="Times New Roman" w:cs="Times New Roman"/>
          <w:sz w:val="24"/>
          <w:szCs w:val="24"/>
        </w:rPr>
        <w:t xml:space="preserve"> №№ 71</w:t>
      </w:r>
      <w:r>
        <w:rPr>
          <w:rFonts w:ascii="Times New Roman" w:hAnsi="Times New Roman" w:cs="Times New Roman"/>
          <w:sz w:val="24"/>
          <w:szCs w:val="24"/>
        </w:rPr>
        <w:t>4/(№ котла);</w:t>
      </w:r>
    </w:p>
    <w:p w:rsidR="00576A4E" w:rsidRPr="00264FA8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4FA8">
        <w:rPr>
          <w:rFonts w:ascii="Times New Roman" w:hAnsi="Times New Roman" w:cs="Times New Roman"/>
          <w:sz w:val="24"/>
          <w:szCs w:val="24"/>
        </w:rPr>
        <w:t>газовый отсечной клапан;</w:t>
      </w:r>
    </w:p>
    <w:p w:rsidR="00576A4E" w:rsidRPr="00264FA8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4FA8">
        <w:rPr>
          <w:rFonts w:ascii="Times New Roman" w:hAnsi="Times New Roman" w:cs="Times New Roman"/>
          <w:sz w:val="24"/>
          <w:szCs w:val="24"/>
        </w:rPr>
        <w:t xml:space="preserve">продувочная свеча; </w:t>
      </w:r>
    </w:p>
    <w:p w:rsidR="00576A4E" w:rsidRPr="00264FA8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4FA8">
        <w:rPr>
          <w:rFonts w:ascii="Times New Roman" w:hAnsi="Times New Roman" w:cs="Times New Roman"/>
          <w:sz w:val="24"/>
          <w:szCs w:val="24"/>
        </w:rPr>
        <w:t>диафрагма расхода газа;</w:t>
      </w:r>
    </w:p>
    <w:p w:rsidR="00576A4E" w:rsidRPr="00264FA8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4FA8">
        <w:rPr>
          <w:rFonts w:ascii="Times New Roman" w:hAnsi="Times New Roman" w:cs="Times New Roman"/>
          <w:sz w:val="24"/>
          <w:szCs w:val="24"/>
        </w:rPr>
        <w:t>регулирующий клапан расхода газа (регулятор давления газа перед горелками);</w:t>
      </w:r>
    </w:p>
    <w:p w:rsidR="00576A4E" w:rsidRDefault="00576A4E" w:rsidP="00576A4E">
      <w:pPr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4FA8">
        <w:rPr>
          <w:rFonts w:ascii="Times New Roman" w:hAnsi="Times New Roman" w:cs="Times New Roman"/>
          <w:sz w:val="24"/>
          <w:szCs w:val="24"/>
        </w:rPr>
        <w:t>газовый коллектор котла с продувочной свечой, манометром и штуцером для подключения ручного запальника.</w:t>
      </w:r>
    </w:p>
    <w:p w:rsidR="00576A4E" w:rsidRPr="00264FA8" w:rsidRDefault="00576A4E" w:rsidP="00576A4E">
      <w:p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подводе к каждой горелке установлены </w:t>
      </w:r>
      <w:r w:rsidRPr="00264FA8">
        <w:rPr>
          <w:rFonts w:ascii="Times New Roman" w:hAnsi="Times New Roman" w:cs="Times New Roman"/>
          <w:sz w:val="24"/>
          <w:szCs w:val="24"/>
        </w:rPr>
        <w:t>«контрольные» задвижки (2г, 4г, 6г, 8г) и «рабочие» краны (1г, 3г, 5г, 7г), а между ними свечи безопасности (2сб, 4сб, 6сб, 8сб).</w:t>
      </w:r>
    </w:p>
    <w:p w:rsidR="00576A4E" w:rsidRPr="00201B34" w:rsidRDefault="00576A4E" w:rsidP="00576A4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</w:p>
    <w:p w:rsidR="00094D26" w:rsidRPr="00094D26" w:rsidRDefault="00094D26" w:rsidP="00094D26">
      <w:pPr>
        <w:pStyle w:val="21"/>
        <w:spacing w:line="264" w:lineRule="auto"/>
        <w:rPr>
          <w:b w:val="0"/>
          <w:bCs/>
        </w:rPr>
      </w:pPr>
      <w:r w:rsidRPr="00094D26">
        <w:rPr>
          <w:b w:val="0"/>
        </w:rPr>
        <w:t xml:space="preserve">по техническому диагностированию </w:t>
      </w:r>
      <w:r w:rsidR="0091540D" w:rsidRPr="003D58B0">
        <w:rPr>
          <w:b w:val="0"/>
        </w:rPr>
        <w:t xml:space="preserve">устройств газовых хозяйств </w:t>
      </w:r>
    </w:p>
    <w:p w:rsidR="00094D26" w:rsidRDefault="00094D26" w:rsidP="00094D26">
      <w:pPr>
        <w:suppressAutoHyphens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D26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«ТГК-1».</w:t>
      </w:r>
    </w:p>
    <w:p w:rsidR="00DF0E5A" w:rsidRPr="00094D26" w:rsidRDefault="00DF0E5A" w:rsidP="00094D26">
      <w:pPr>
        <w:suppressAutoHyphens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"/>
        <w:gridCol w:w="7230"/>
        <w:gridCol w:w="708"/>
        <w:gridCol w:w="1134"/>
      </w:tblGrid>
      <w:tr w:rsidR="00094D26" w:rsidRPr="00094D26" w:rsidTr="0036460E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94D26" w:rsidRPr="00094D26" w:rsidTr="0036460E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094D26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D26" w:rsidRDefault="00AA4EC9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4EC9">
              <w:rPr>
                <w:rFonts w:ascii="Times New Roman" w:hAnsi="Times New Roman"/>
                <w:sz w:val="24"/>
                <w:szCs w:val="24"/>
              </w:rPr>
              <w:t>Проведение экспертизы промышленной безопасности газопроводов внутренних, надземных от наружных газопроводов (отводы к котлам за раздающим коллектором) к горелкам котлоагрегатов типа ГМ-50 ст. №№ 1, 2, 3, 4 и типа КВ-ГМ-100 ст. №№ 7, 8 Электростанции №1</w:t>
            </w:r>
            <w:r w:rsidR="002019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1987" w:rsidRDefault="00201987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сбор и анализ технической документации;</w:t>
            </w:r>
          </w:p>
          <w:p w:rsidR="00201987" w:rsidRDefault="00201987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экспертное обследование (визуальный и измерительный контроль, ультразвуковой контроль, контроль сварных соединений трубопровода, фланцевых соединений, функциональная диагностика);</w:t>
            </w:r>
          </w:p>
          <w:p w:rsidR="00201987" w:rsidRDefault="00201987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заключение с оценкой технического состояния объектов, определением возможных причин отказов в работе, прогнозированием технического состояния с указанием срока дальнейшей эксплуатации;</w:t>
            </w:r>
          </w:p>
          <w:p w:rsidR="00201987" w:rsidRPr="00094D26" w:rsidRDefault="00201987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внесенное заключений в реестр заключений экспертизы промышленной безопасности.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91540D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91540D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4D26" w:rsidRPr="00094D26" w:rsidTr="0036460E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094D26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D26" w:rsidRDefault="00AA4EC9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4EC9">
              <w:rPr>
                <w:rFonts w:ascii="Times New Roman" w:hAnsi="Times New Roman"/>
                <w:sz w:val="24"/>
                <w:szCs w:val="24"/>
              </w:rPr>
              <w:t>Проведение экспертизы промышленной безопасности газопроводов внутренних, надземных от наружного газопровода (ввод в здание главного корпуса) к горелкам котлоагрегата типа «Бенсон-М» ст. №4 Электростанции № 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01987" w:rsidRDefault="00201987" w:rsidP="002019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сбор и анализ технической документации;</w:t>
            </w:r>
          </w:p>
          <w:p w:rsidR="00201987" w:rsidRDefault="00201987" w:rsidP="002019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экспертное обследование (визуальный и измерительный контроль, ультразвуковой контроль, контроль сварных соединений трубопровода, фланцевых соединений, функциональная диагностика);</w:t>
            </w:r>
          </w:p>
          <w:p w:rsidR="00201987" w:rsidRDefault="00201987" w:rsidP="002019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заключение с оценкой технического состояния объектов, определением возможных причин отказов в работе, прогнозированием технического состояния с указанием срока дальнейшей эксплуатации;</w:t>
            </w:r>
          </w:p>
          <w:p w:rsidR="00201987" w:rsidRPr="00122B0C" w:rsidRDefault="00201987" w:rsidP="002019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внесенное заключений в реестр заключений экспертизы промышленной безопасности.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122B0C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C03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91540D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4EDF" w:rsidRPr="00094D26" w:rsidTr="0036460E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DF" w:rsidRPr="00094D26" w:rsidRDefault="005D4EDF" w:rsidP="005D4EDF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EDF" w:rsidRDefault="00AA4EC9" w:rsidP="00EF3E0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4EC9">
              <w:rPr>
                <w:rFonts w:ascii="Times New Roman" w:hAnsi="Times New Roman"/>
                <w:sz w:val="24"/>
                <w:szCs w:val="24"/>
              </w:rPr>
              <w:t xml:space="preserve">Проведение экспертизы промышленной безопасности газопроводов </w:t>
            </w:r>
            <w:r w:rsidRPr="00AA4EC9">
              <w:rPr>
                <w:rFonts w:ascii="Times New Roman" w:hAnsi="Times New Roman"/>
                <w:sz w:val="24"/>
                <w:szCs w:val="24"/>
              </w:rPr>
              <w:lastRenderedPageBreak/>
              <w:t>внутренних: газопровод в котельной, газопроводы к горелкам котлоагрегатов типа «Бабкок-Вилькокс» ст. №№ 1, 2, 3, 4, 5, 6 Электростанции № 3</w:t>
            </w:r>
            <w:r w:rsidR="002019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1987" w:rsidRDefault="00201987" w:rsidP="002019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сбор и анализ технической документации;</w:t>
            </w:r>
          </w:p>
          <w:p w:rsidR="00201987" w:rsidRDefault="00201987" w:rsidP="002019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экспертное обследование (визуальный и измерительный контроль, ультразвуковой контроль, контроль сварных соединений трубопровода, фланцевых соединений, функциональная диагностика);</w:t>
            </w:r>
          </w:p>
          <w:p w:rsidR="00201987" w:rsidRDefault="00201987" w:rsidP="002019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заключение с оценкой технического состояния объектов, определением возможных причин отказов в работе, прогнозированием технического состояния с указанием срока дальнейшей эксплуатации;</w:t>
            </w:r>
          </w:p>
          <w:p w:rsidR="00201987" w:rsidRPr="00122B0C" w:rsidRDefault="00201987" w:rsidP="002019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внесенное заключений в реестр заключений экспертизы промышленной безопасности.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EDF" w:rsidRPr="00094D26" w:rsidRDefault="005D4EDF" w:rsidP="005D4ED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EDF" w:rsidRPr="00094D26" w:rsidRDefault="00201987" w:rsidP="005D4ED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1C4C3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71437F" w:rsidP="0071437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1C4C3B"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094CA2" w:rsidRPr="00094CA2" w:rsidRDefault="00094CA2" w:rsidP="00DF6B4F">
      <w:pPr>
        <w:pStyle w:val="a3"/>
        <w:suppressAutoHyphens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CA2">
        <w:rPr>
          <w:rFonts w:ascii="Times New Roman" w:hAnsi="Times New Roman"/>
          <w:sz w:val="24"/>
          <w:szCs w:val="24"/>
        </w:rPr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:rsidR="00AB688F" w:rsidRPr="008A36D1" w:rsidRDefault="00AB688F" w:rsidP="008A36D1">
      <w:pPr>
        <w:pStyle w:val="a3"/>
        <w:numPr>
          <w:ilvl w:val="2"/>
          <w:numId w:val="4"/>
        </w:numPr>
        <w:shd w:val="clear" w:color="auto" w:fill="FFFFFF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36D1">
        <w:rPr>
          <w:rFonts w:ascii="Times New Roman" w:hAnsi="Times New Roman"/>
          <w:sz w:val="24"/>
          <w:szCs w:val="24"/>
        </w:rPr>
        <w:t>Исполнитель обязан обеспечить выполнение требований следующих документов:</w:t>
      </w:r>
    </w:p>
    <w:p w:rsidR="00926FD9" w:rsidRPr="00BE0987" w:rsidRDefault="00133212" w:rsidP="0013321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FD9" w:rsidRPr="00BE0987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</w:t>
      </w:r>
      <w:r w:rsidR="00AC516C" w:rsidRPr="00BE0987">
        <w:rPr>
          <w:rFonts w:ascii="Times New Roman" w:hAnsi="Times New Roman" w:cs="Times New Roman"/>
          <w:sz w:val="24"/>
          <w:szCs w:val="24"/>
        </w:rPr>
        <w:t>ых производственных объ</w:t>
      </w:r>
      <w:r w:rsidR="00926FD9" w:rsidRPr="00BE0987">
        <w:rPr>
          <w:rFonts w:ascii="Times New Roman" w:hAnsi="Times New Roman" w:cs="Times New Roman"/>
          <w:sz w:val="24"/>
          <w:szCs w:val="24"/>
        </w:rPr>
        <w:t>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26FD9" w:rsidRPr="00BE0987" w:rsidRDefault="00133212" w:rsidP="0013321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FD9" w:rsidRPr="00BE0987">
        <w:rPr>
          <w:rFonts w:ascii="Times New Roman" w:hAnsi="Times New Roman" w:cs="Times New Roman"/>
          <w:sz w:val="24"/>
          <w:szCs w:val="24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926FD9" w:rsidRPr="008A36D1" w:rsidRDefault="00926FD9" w:rsidP="008A36D1">
      <w:pPr>
        <w:pStyle w:val="a3"/>
        <w:numPr>
          <w:ilvl w:val="2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36D1">
        <w:rPr>
          <w:rFonts w:ascii="Times New Roman" w:hAnsi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926FD9" w:rsidRPr="00CB3712" w:rsidRDefault="00926FD9" w:rsidP="00F939B5">
      <w:pPr>
        <w:jc w:val="both"/>
        <w:rPr>
          <w:rFonts w:ascii="Times New Roman" w:hAnsi="Times New Roman" w:cs="Times New Roman"/>
          <w:sz w:val="24"/>
          <w:szCs w:val="24"/>
        </w:rPr>
      </w:pPr>
      <w:r w:rsidRPr="00CB3712">
        <w:rPr>
          <w:rFonts w:ascii="Times New Roman" w:hAnsi="Times New Roman" w:cs="Times New Roman"/>
          <w:sz w:val="24"/>
          <w:szCs w:val="24"/>
        </w:rPr>
        <w:tab/>
      </w:r>
      <w:r w:rsidR="00CB3712" w:rsidRPr="00F939B5">
        <w:rPr>
          <w:rFonts w:ascii="Times New Roman" w:hAnsi="Times New Roman" w:cs="Times New Roman"/>
          <w:sz w:val="24"/>
          <w:szCs w:val="24"/>
          <w:lang w:eastAsia="x-none"/>
        </w:rPr>
        <w:t>Правила по охране труда при эксплуатации электроустановок: /Утв. Приказом Министерство труда РФ от 24.07.2013 № 328н.</w:t>
      </w:r>
      <w:r w:rsidR="00CB3712" w:rsidRPr="00CB3712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AB688F" w:rsidRPr="00BE0987" w:rsidRDefault="008530F9" w:rsidP="008530F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B688F" w:rsidRPr="008530F9">
        <w:rPr>
          <w:rFonts w:ascii="Times New Roman" w:hAnsi="Times New Roman" w:cs="Times New Roman"/>
          <w:sz w:val="24"/>
          <w:szCs w:val="24"/>
        </w:rPr>
        <w:t>«Правил безопасности с</w:t>
      </w:r>
      <w:r w:rsidR="00CB3712" w:rsidRPr="008530F9">
        <w:rPr>
          <w:rFonts w:ascii="Times New Roman" w:hAnsi="Times New Roman" w:cs="Times New Roman"/>
          <w:sz w:val="24"/>
          <w:szCs w:val="24"/>
        </w:rPr>
        <w:t>етей</w:t>
      </w:r>
      <w:r w:rsidR="00AB688F" w:rsidRPr="008530F9">
        <w:rPr>
          <w:rFonts w:ascii="Times New Roman" w:hAnsi="Times New Roman" w:cs="Times New Roman"/>
          <w:sz w:val="24"/>
          <w:szCs w:val="24"/>
        </w:rPr>
        <w:t xml:space="preserve"> газораспределения и газопотребления» </w:t>
      </w:r>
      <w:r w:rsidR="004F4191" w:rsidRPr="008530F9">
        <w:rPr>
          <w:rFonts w:ascii="Times New Roman" w:hAnsi="Times New Roman" w:cs="Times New Roman"/>
          <w:sz w:val="24"/>
          <w:szCs w:val="24"/>
        </w:rPr>
        <w:t>утвержденные п</w:t>
      </w:r>
      <w:r w:rsidR="00FA1667" w:rsidRPr="008530F9">
        <w:rPr>
          <w:rFonts w:ascii="Times New Roman" w:hAnsi="Times New Roman" w:cs="Times New Roman"/>
          <w:sz w:val="24"/>
          <w:szCs w:val="24"/>
        </w:rPr>
        <w:t xml:space="preserve">риказом </w:t>
      </w:r>
      <w:r w:rsidR="004F4191" w:rsidRPr="008530F9">
        <w:rPr>
          <w:rFonts w:ascii="Times New Roman" w:hAnsi="Times New Roman" w:cs="Times New Roman"/>
          <w:sz w:val="24"/>
          <w:szCs w:val="24"/>
        </w:rPr>
        <w:t xml:space="preserve">Федеральной службы по экологическому, технологическому и атомному надзору </w:t>
      </w:r>
      <w:r w:rsidR="00FA1667" w:rsidRPr="008530F9">
        <w:rPr>
          <w:rFonts w:ascii="Times New Roman" w:hAnsi="Times New Roman" w:cs="Times New Roman"/>
          <w:sz w:val="24"/>
          <w:szCs w:val="24"/>
        </w:rPr>
        <w:t>№542 от 15.1</w:t>
      </w:r>
      <w:r w:rsidRPr="008530F9">
        <w:rPr>
          <w:rFonts w:ascii="Times New Roman" w:hAnsi="Times New Roman" w:cs="Times New Roman"/>
          <w:sz w:val="24"/>
          <w:szCs w:val="24"/>
        </w:rPr>
        <w:t>1</w:t>
      </w:r>
      <w:r w:rsidR="00FA1667" w:rsidRPr="008530F9">
        <w:rPr>
          <w:rFonts w:ascii="Times New Roman" w:hAnsi="Times New Roman" w:cs="Times New Roman"/>
          <w:sz w:val="24"/>
          <w:szCs w:val="24"/>
        </w:rPr>
        <w:t>.2013</w:t>
      </w:r>
      <w:r w:rsidR="004905D4" w:rsidRPr="008530F9">
        <w:rPr>
          <w:rFonts w:ascii="Times New Roman" w:hAnsi="Times New Roman" w:cs="Times New Roman"/>
          <w:sz w:val="24"/>
          <w:szCs w:val="24"/>
        </w:rPr>
        <w:t xml:space="preserve"> </w:t>
      </w:r>
      <w:r w:rsidR="004F4191" w:rsidRPr="008530F9">
        <w:rPr>
          <w:rFonts w:ascii="Times New Roman" w:hAnsi="Times New Roman" w:cs="Times New Roman"/>
          <w:sz w:val="24"/>
          <w:szCs w:val="24"/>
        </w:rPr>
        <w:t xml:space="preserve">и зарегистрированные в Министерстве </w:t>
      </w:r>
      <w:r w:rsidRPr="008530F9">
        <w:rPr>
          <w:rFonts w:ascii="Times New Roman" w:hAnsi="Times New Roman" w:cs="Times New Roman"/>
          <w:sz w:val="24"/>
          <w:szCs w:val="24"/>
        </w:rPr>
        <w:t>ю</w:t>
      </w:r>
      <w:r w:rsidR="004F4191" w:rsidRPr="008530F9">
        <w:rPr>
          <w:rFonts w:ascii="Times New Roman" w:hAnsi="Times New Roman" w:cs="Times New Roman"/>
          <w:sz w:val="24"/>
          <w:szCs w:val="24"/>
        </w:rPr>
        <w:t xml:space="preserve">стиции РФ 31.12.2013 г. </w:t>
      </w:r>
      <w:r w:rsidR="00C12B63">
        <w:rPr>
          <w:rFonts w:ascii="Times New Roman" w:hAnsi="Times New Roman" w:cs="Times New Roman"/>
          <w:sz w:val="24"/>
          <w:szCs w:val="24"/>
        </w:rPr>
        <w:br/>
      </w:r>
      <w:r w:rsidR="004F4191" w:rsidRPr="008530F9">
        <w:rPr>
          <w:rFonts w:ascii="Times New Roman" w:hAnsi="Times New Roman" w:cs="Times New Roman"/>
          <w:sz w:val="24"/>
          <w:szCs w:val="24"/>
        </w:rPr>
        <w:t>№ 30929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688F" w:rsidRPr="008530F9" w:rsidRDefault="008530F9" w:rsidP="008530F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8530F9">
        <w:rPr>
          <w:rFonts w:ascii="Times New Roman" w:hAnsi="Times New Roman" w:cs="Times New Roman"/>
          <w:sz w:val="24"/>
          <w:szCs w:val="24"/>
        </w:rPr>
        <w:tab/>
      </w:r>
      <w:r w:rsidR="00AB688F" w:rsidRPr="008530F9">
        <w:rPr>
          <w:rFonts w:ascii="Times New Roman" w:hAnsi="Times New Roman" w:cs="Times New Roman"/>
          <w:sz w:val="24"/>
          <w:szCs w:val="24"/>
        </w:rPr>
        <w:t>Методика проведения экспертизы промышленной безопасности в определении срока дальнейшей эксплуатации газового оборудования промышленных печей, котлов, ГРП, ГРУ, ШРП и стальных газопроводов</w:t>
      </w:r>
      <w:r w:rsidRPr="008530F9">
        <w:rPr>
          <w:rFonts w:ascii="Times New Roman" w:hAnsi="Times New Roman" w:cs="Times New Roman"/>
          <w:sz w:val="24"/>
          <w:szCs w:val="24"/>
        </w:rPr>
        <w:t xml:space="preserve">: </w:t>
      </w:r>
      <w:r w:rsidR="00133212">
        <w:rPr>
          <w:rFonts w:ascii="Times New Roman" w:hAnsi="Times New Roman" w:cs="Times New Roman"/>
          <w:sz w:val="24"/>
          <w:szCs w:val="24"/>
        </w:rPr>
        <w:t>/</w:t>
      </w:r>
      <w:r w:rsidRPr="008530F9">
        <w:rPr>
          <w:rFonts w:ascii="Times New Roman" w:hAnsi="Times New Roman" w:cs="Times New Roman"/>
          <w:sz w:val="24"/>
          <w:szCs w:val="24"/>
        </w:rPr>
        <w:t xml:space="preserve">Утв. </w:t>
      </w:r>
      <w:r w:rsidRPr="008530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НП "СЭЦ промышленной безопасности" и </w:t>
      </w:r>
      <w:proofErr w:type="spellStart"/>
      <w:r w:rsidRPr="008530F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</w:t>
      </w:r>
      <w:proofErr w:type="spellEnd"/>
      <w:r w:rsidRPr="008530F9">
        <w:rPr>
          <w:rFonts w:ascii="Times New Roman" w:eastAsiaTheme="minorHAnsi" w:hAnsi="Times New Roman" w:cs="Times New Roman"/>
          <w:sz w:val="24"/>
          <w:szCs w:val="24"/>
          <w:lang w:eastAsia="en-US"/>
        </w:rPr>
        <w:t>. отделом газового надзора Госгортехнадзора России 10 июня 2003 г. N 14-3/125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4C3B" w:rsidRPr="00BE0987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987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94D26" w:rsidRPr="00167BD1" w:rsidRDefault="009614CC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3.2.1.1. </w:t>
      </w:r>
      <w:r w:rsidR="00094D26" w:rsidRPr="00167BD1">
        <w:rPr>
          <w:rFonts w:ascii="Times New Roman" w:hAnsi="Times New Roman" w:cs="Times New Roman"/>
          <w:sz w:val="24"/>
          <w:szCs w:val="24"/>
        </w:rPr>
        <w:t xml:space="preserve"> </w:t>
      </w:r>
      <w:r w:rsidR="009D68ED" w:rsidRPr="00767C26">
        <w:rPr>
          <w:rFonts w:ascii="Times New Roman" w:hAnsi="Times New Roman" w:cs="Times New Roman"/>
          <w:sz w:val="24"/>
          <w:szCs w:val="24"/>
        </w:rPr>
        <w:t>наличие Свидетельства о членстве в СРО</w:t>
      </w:r>
      <w:r w:rsidR="009D68ED">
        <w:rPr>
          <w:rFonts w:ascii="Times New Roman" w:hAnsi="Times New Roman" w:cs="Times New Roman"/>
          <w:sz w:val="24"/>
          <w:szCs w:val="24"/>
        </w:rPr>
        <w:t xml:space="preserve"> н</w:t>
      </w:r>
      <w:r w:rsidR="009D68ED" w:rsidRPr="00767C26">
        <w:rPr>
          <w:rFonts w:ascii="Times New Roman" w:hAnsi="Times New Roman" w:cs="Times New Roman"/>
          <w:sz w:val="24"/>
          <w:szCs w:val="24"/>
        </w:rPr>
        <w:t>е требуется</w:t>
      </w:r>
      <w:r w:rsidR="00094D26" w:rsidRPr="00167BD1">
        <w:rPr>
          <w:rFonts w:ascii="Times New Roman" w:hAnsi="Times New Roman" w:cs="Times New Roman"/>
          <w:sz w:val="24"/>
          <w:szCs w:val="24"/>
        </w:rPr>
        <w:t>;</w:t>
      </w:r>
    </w:p>
    <w:p w:rsidR="00094D26" w:rsidRPr="00167BD1" w:rsidRDefault="003319E6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3.2.1.2. </w:t>
      </w:r>
      <w:r w:rsidR="00094D26" w:rsidRPr="00167BD1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и обученных Правилам пользования средствами индивидуальной защиты и способам оказания первой помощи;</w:t>
      </w:r>
    </w:p>
    <w:p w:rsidR="00094D26" w:rsidRPr="00167BD1" w:rsidRDefault="003319E6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3.2.1.3. </w:t>
      </w:r>
      <w:r w:rsidR="00094D26" w:rsidRPr="00167BD1">
        <w:rPr>
          <w:rFonts w:ascii="Times New Roman" w:hAnsi="Times New Roman" w:cs="Times New Roman"/>
          <w:sz w:val="24"/>
          <w:szCs w:val="24"/>
        </w:rPr>
        <w:t xml:space="preserve">располагать </w:t>
      </w:r>
      <w:r w:rsidRPr="00167BD1">
        <w:rPr>
          <w:rFonts w:ascii="Times New Roman" w:hAnsi="Times New Roman" w:cs="Times New Roman"/>
          <w:sz w:val="24"/>
          <w:szCs w:val="24"/>
        </w:rPr>
        <w:t>кадрами,</w:t>
      </w:r>
      <w:r w:rsidR="00094D26" w:rsidRPr="00167BD1">
        <w:rPr>
          <w:rFonts w:ascii="Times New Roman" w:hAnsi="Times New Roman" w:cs="Times New Roman"/>
          <w:sz w:val="24"/>
          <w:szCs w:val="24"/>
        </w:rPr>
        <w:t xml:space="preserve"> имеющими право выдачи нарядов-допусков на производство работ, быть руководителями и производителями работ по наряду-допуску;</w:t>
      </w:r>
    </w:p>
    <w:p w:rsidR="00094D26" w:rsidRPr="00167BD1" w:rsidRDefault="003319E6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3.2.1.4. </w:t>
      </w:r>
      <w:r w:rsidR="00094D26" w:rsidRPr="00167BD1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94D26" w:rsidRPr="00167BD1" w:rsidRDefault="008A36D1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3.2.1.5. </w:t>
      </w:r>
      <w:r w:rsidR="00094D26" w:rsidRPr="00167BD1">
        <w:rPr>
          <w:rFonts w:ascii="Times New Roman" w:hAnsi="Times New Roman" w:cs="Times New Roman"/>
          <w:sz w:val="24"/>
          <w:szCs w:val="24"/>
        </w:rPr>
        <w:t>иметь все необходимые для выполнения работ технические средства;</w:t>
      </w:r>
    </w:p>
    <w:p w:rsidR="001C4C3B" w:rsidRPr="009614CC" w:rsidRDefault="009614CC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8A36D1">
        <w:rPr>
          <w:rFonts w:ascii="Times New Roman" w:hAnsi="Times New Roman" w:cs="Times New Roman"/>
          <w:sz w:val="24"/>
          <w:szCs w:val="24"/>
        </w:rPr>
        <w:t>6</w:t>
      </w:r>
      <w:r w:rsidR="001C4C3B" w:rsidRPr="00167BD1">
        <w:rPr>
          <w:rFonts w:ascii="Times New Roman" w:hAnsi="Times New Roman" w:cs="Times New Roman"/>
          <w:sz w:val="24"/>
          <w:szCs w:val="24"/>
        </w:rPr>
        <w:t xml:space="preserve">. Работники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="001C4C3B" w:rsidRPr="00167BD1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«ТГК-1»,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1C4C3B" w:rsidRPr="00167BD1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</w:t>
      </w:r>
      <w:r w:rsidR="001C4C3B" w:rsidRPr="009614CC">
        <w:rPr>
          <w:rFonts w:ascii="Times New Roman" w:hAnsi="Times New Roman" w:cs="Times New Roman"/>
          <w:sz w:val="24"/>
          <w:szCs w:val="24"/>
        </w:rPr>
        <w:t>обязательств этой политики в рамках деятельности, определенной настоящим договором;</w:t>
      </w:r>
    </w:p>
    <w:p w:rsidR="001C4C3B" w:rsidRPr="009614CC" w:rsidRDefault="009614CC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8A36D1">
        <w:rPr>
          <w:rFonts w:ascii="Times New Roman" w:hAnsi="Times New Roman" w:cs="Times New Roman"/>
          <w:sz w:val="24"/>
          <w:szCs w:val="24"/>
        </w:rPr>
        <w:t>7</w:t>
      </w:r>
      <w:r w:rsidR="001C4C3B" w:rsidRPr="009614C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1C4C3B" w:rsidRPr="009614C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</w:t>
      </w:r>
      <w:r w:rsidR="00DC0F07">
        <w:rPr>
          <w:rFonts w:ascii="Times New Roman" w:hAnsi="Times New Roman" w:cs="Times New Roman"/>
          <w:sz w:val="24"/>
          <w:szCs w:val="24"/>
        </w:rPr>
        <w:t>ской Федерации.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B31E6C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B31E6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B31E6C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956023" w:rsidRDefault="00B31E6C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 w:rsidRPr="00B31E6C">
        <w:rPr>
          <w:rFonts w:ascii="Times New Roman" w:hAnsi="Times New Roman" w:cs="Times New Roman"/>
          <w:sz w:val="24"/>
          <w:szCs w:val="24"/>
        </w:rPr>
        <w:t xml:space="preserve">3.2.2.1 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</w:t>
      </w:r>
      <w:r w:rsidRPr="00956023">
        <w:rPr>
          <w:rFonts w:ascii="Times New Roman" w:hAnsi="Times New Roman" w:cs="Times New Roman"/>
          <w:sz w:val="24"/>
          <w:szCs w:val="24"/>
        </w:rPr>
        <w:t xml:space="preserve">технических устройств, переоформленной в соответствии с требованиями </w:t>
      </w:r>
      <w:r w:rsidR="00956023" w:rsidRPr="00956023">
        <w:rPr>
          <w:rFonts w:ascii="Times New Roman" w:hAnsi="Times New Roman" w:cs="Times New Roman"/>
          <w:sz w:val="24"/>
          <w:szCs w:val="24"/>
        </w:rPr>
        <w:t>п. 6.1. статьи 22 Федерального закона № 99-ФЗ от 04.05.2011 «О лицензировании отдельных видов деятельности»;</w:t>
      </w:r>
    </w:p>
    <w:p w:rsidR="001C4C3B" w:rsidRPr="00DF6B4F" w:rsidRDefault="00DC0F07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C4C3B" w:rsidRPr="00B31E6C">
        <w:rPr>
          <w:rFonts w:ascii="Times New Roman" w:hAnsi="Times New Roman" w:cs="Times New Roman"/>
          <w:sz w:val="24"/>
          <w:szCs w:val="24"/>
        </w:rPr>
        <w:t>2.2.</w:t>
      </w:r>
      <w:r w:rsidR="001C4C3B" w:rsidRPr="00DF6B4F">
        <w:rPr>
          <w:rFonts w:ascii="Times New Roman" w:hAnsi="Times New Roman" w:cs="Times New Roman"/>
          <w:sz w:val="24"/>
          <w:szCs w:val="24"/>
        </w:rPr>
        <w:t xml:space="preserve">2 </w:t>
      </w:r>
      <w:r w:rsidR="00B31E6C" w:rsidRPr="00DF6B4F">
        <w:rPr>
          <w:rFonts w:ascii="Times New Roman" w:hAnsi="Times New Roman" w:cs="Times New Roman"/>
          <w:sz w:val="24"/>
          <w:szCs w:val="24"/>
        </w:rPr>
        <w:t>Наличие опыта работы не менее 3 лет по проведению экспертизы промышленной безопасности технических устройств ТЭС</w:t>
      </w:r>
      <w:r w:rsidR="003319E6">
        <w:rPr>
          <w:rFonts w:ascii="Times New Roman" w:hAnsi="Times New Roman" w:cs="Times New Roman"/>
          <w:sz w:val="24"/>
          <w:szCs w:val="24"/>
        </w:rPr>
        <w:t>.</w:t>
      </w:r>
    </w:p>
    <w:p w:rsidR="001C4C3B" w:rsidRPr="00B31E6C" w:rsidRDefault="001C4C3B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 w:rsidRPr="00DF6B4F">
        <w:rPr>
          <w:rFonts w:ascii="Times New Roman" w:hAnsi="Times New Roman" w:cs="Times New Roman"/>
          <w:sz w:val="24"/>
          <w:szCs w:val="24"/>
        </w:rPr>
        <w:t xml:space="preserve">3.2.2.3 </w:t>
      </w:r>
      <w:r w:rsidR="00B31E6C" w:rsidRPr="00DF6B4F">
        <w:rPr>
          <w:rFonts w:ascii="Times New Roman" w:hAnsi="Times New Roman" w:cs="Times New Roman"/>
          <w:sz w:val="24"/>
          <w:szCs w:val="24"/>
        </w:rPr>
        <w:t xml:space="preserve">Наличие протоколов и удостоверений, подтверждающих </w:t>
      </w:r>
      <w:r w:rsidR="00B31E6C" w:rsidRPr="00B31E6C">
        <w:rPr>
          <w:rFonts w:ascii="Times New Roman" w:hAnsi="Times New Roman" w:cs="Times New Roman"/>
          <w:sz w:val="24"/>
          <w:szCs w:val="24"/>
        </w:rPr>
        <w:t>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техно-логическому и атомному надзору».</w:t>
      </w:r>
    </w:p>
    <w:p w:rsidR="0069292C" w:rsidRPr="0069292C" w:rsidRDefault="00DC0F07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</w:t>
      </w:r>
      <w:r w:rsidR="0069292C" w:rsidRPr="0069292C">
        <w:rPr>
          <w:rFonts w:ascii="Times New Roman" w:hAnsi="Times New Roman" w:cs="Times New Roman"/>
          <w:sz w:val="24"/>
          <w:szCs w:val="24"/>
        </w:rPr>
        <w:t>.</w:t>
      </w:r>
      <w:r w:rsidR="0069292C" w:rsidRPr="0069292C">
        <w:rPr>
          <w:rFonts w:ascii="Times New Roman" w:hAnsi="Times New Roman" w:cs="Times New Roman"/>
          <w:sz w:val="24"/>
          <w:szCs w:val="24"/>
        </w:rPr>
        <w:tab/>
        <w:t>При оказании услуг Исполнитель обязан:</w:t>
      </w:r>
    </w:p>
    <w:p w:rsidR="0069292C" w:rsidRPr="0069292C" w:rsidRDefault="0069292C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 xml:space="preserve">  - руководствоваться действующими нормативными документами при проведении экспертизы промышленной безопасности;</w:t>
      </w:r>
    </w:p>
    <w:p w:rsidR="0069292C" w:rsidRPr="0069292C" w:rsidRDefault="0069292C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 xml:space="preserve">- предоставлять на согласование Заказчику проект заключения экспертизы промышленной безопасности; </w:t>
      </w:r>
    </w:p>
    <w:p w:rsidR="0069292C" w:rsidRPr="0069292C" w:rsidRDefault="0069292C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>-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69292C" w:rsidRPr="0069292C" w:rsidRDefault="0069292C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>-  устранять обоснованные замечания Заказчика по содержанию и выводам результатов ЭПБ;</w:t>
      </w:r>
    </w:p>
    <w:p w:rsidR="001C4C3B" w:rsidRPr="0069292C" w:rsidRDefault="0069292C" w:rsidP="00C12B63">
      <w:pPr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>- представлять Заказчику заключение экспертизы промышленной безопасности, оформленное в соответствии с законодательством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на бумажном и электронном носителе.</w:t>
      </w:r>
    </w:p>
    <w:p w:rsidR="006A55E4" w:rsidRDefault="006A55E4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5E4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работ являются Заключения экспертизы промышленной безопасности </w:t>
      </w:r>
      <w:r w:rsidRPr="006A55E4">
        <w:rPr>
          <w:rFonts w:ascii="Times New Roman" w:hAnsi="Times New Roman" w:cs="Times New Roman"/>
          <w:sz w:val="24"/>
          <w:szCs w:val="24"/>
        </w:rPr>
        <w:t>газопроводов</w:t>
      </w:r>
      <w:r w:rsidR="003319E6">
        <w:rPr>
          <w:rFonts w:ascii="Times New Roman" w:hAnsi="Times New Roman" w:cs="Times New Roman"/>
          <w:sz w:val="24"/>
          <w:szCs w:val="24"/>
        </w:rPr>
        <w:t>,</w:t>
      </w:r>
      <w:r w:rsidRPr="006A55E4">
        <w:rPr>
          <w:rFonts w:ascii="Times New Roman" w:hAnsi="Times New Roman" w:cs="Times New Roman"/>
          <w:sz w:val="24"/>
          <w:szCs w:val="24"/>
        </w:rPr>
        <w:t xml:space="preserve"> </w:t>
      </w:r>
      <w:r w:rsidR="00B31E6C" w:rsidRPr="00B31E6C">
        <w:rPr>
          <w:rFonts w:ascii="Times New Roman" w:hAnsi="Times New Roman" w:cs="Times New Roman"/>
          <w:sz w:val="24"/>
          <w:szCs w:val="24"/>
        </w:rPr>
        <w:t>внесенн</w:t>
      </w:r>
      <w:r w:rsidR="003319E6">
        <w:rPr>
          <w:rFonts w:ascii="Times New Roman" w:hAnsi="Times New Roman" w:cs="Times New Roman"/>
          <w:sz w:val="24"/>
          <w:szCs w:val="24"/>
        </w:rPr>
        <w:t>ы</w:t>
      </w:r>
      <w:r w:rsidR="00B31E6C" w:rsidRPr="00B31E6C">
        <w:rPr>
          <w:rFonts w:ascii="Times New Roman" w:hAnsi="Times New Roman" w:cs="Times New Roman"/>
          <w:sz w:val="24"/>
          <w:szCs w:val="24"/>
        </w:rPr>
        <w:t>е в реестр заключений экспертизы промышленной безопасности</w:t>
      </w:r>
      <w:r w:rsidRPr="006A55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55E4" w:rsidRDefault="00B31E6C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E6C">
        <w:rPr>
          <w:rFonts w:ascii="Times New Roman" w:hAnsi="Times New Roman" w:cs="Times New Roman"/>
          <w:color w:val="000000"/>
          <w:sz w:val="24"/>
          <w:szCs w:val="24"/>
        </w:rPr>
        <w:t xml:space="preserve">Проект Заключения ЭПБ на бумажном носителе или в электронном виде за подписью руководителя Экспертной организации, до его </w:t>
      </w:r>
      <w:r>
        <w:rPr>
          <w:rFonts w:ascii="Times New Roman" w:hAnsi="Times New Roman" w:cs="Times New Roman"/>
          <w:color w:val="000000"/>
          <w:sz w:val="24"/>
          <w:szCs w:val="24"/>
        </w:rPr>
        <w:t>направления на регистрацию</w:t>
      </w:r>
      <w:r w:rsidRPr="00B31E6C">
        <w:rPr>
          <w:rFonts w:ascii="Times New Roman" w:hAnsi="Times New Roman" w:cs="Times New Roman"/>
          <w:color w:val="000000"/>
          <w:sz w:val="24"/>
          <w:szCs w:val="24"/>
        </w:rPr>
        <w:t xml:space="preserve">, должен быть согласован с </w:t>
      </w:r>
      <w:r w:rsidR="0069292C">
        <w:rPr>
          <w:rFonts w:ascii="Times New Roman" w:hAnsi="Times New Roman" w:cs="Times New Roman"/>
          <w:color w:val="000000"/>
          <w:sz w:val="24"/>
          <w:szCs w:val="24"/>
        </w:rPr>
        <w:t>заказчиком.</w:t>
      </w:r>
    </w:p>
    <w:p w:rsidR="006A55E4" w:rsidRDefault="006A55E4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0517" w:rsidRDefault="00DB0517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4EDF" w:rsidRDefault="005D4EDF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5D4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17501"/>
    <w:multiLevelType w:val="hybridMultilevel"/>
    <w:tmpl w:val="C4964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2B710F"/>
    <w:multiLevelType w:val="multilevel"/>
    <w:tmpl w:val="40C4F24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44BF6"/>
    <w:multiLevelType w:val="hybridMultilevel"/>
    <w:tmpl w:val="F530C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05752"/>
    <w:multiLevelType w:val="hybridMultilevel"/>
    <w:tmpl w:val="96ACA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108AB"/>
    <w:multiLevelType w:val="hybridMultilevel"/>
    <w:tmpl w:val="9B6C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C2676"/>
    <w:multiLevelType w:val="hybridMultilevel"/>
    <w:tmpl w:val="96ACA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5043C"/>
    <w:multiLevelType w:val="multilevel"/>
    <w:tmpl w:val="4D16CEAE"/>
    <w:lvl w:ilvl="0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>
      <w:start w:val="1"/>
      <w:numFmt w:val="bullet"/>
      <w:suff w:val="space"/>
      <w:lvlText w:val="-"/>
      <w:lvlJc w:val="left"/>
      <w:pPr>
        <w:ind w:left="720" w:hanging="4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74C62E85"/>
    <w:multiLevelType w:val="hybridMultilevel"/>
    <w:tmpl w:val="BA62E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D63"/>
    <w:rsid w:val="00047B48"/>
    <w:rsid w:val="00086DCF"/>
    <w:rsid w:val="00094CA2"/>
    <w:rsid w:val="00094D26"/>
    <w:rsid w:val="000F515D"/>
    <w:rsid w:val="001002DB"/>
    <w:rsid w:val="00122B0C"/>
    <w:rsid w:val="00133212"/>
    <w:rsid w:val="001440A0"/>
    <w:rsid w:val="00167BD1"/>
    <w:rsid w:val="00180640"/>
    <w:rsid w:val="0019295C"/>
    <w:rsid w:val="001C4C3B"/>
    <w:rsid w:val="00201987"/>
    <w:rsid w:val="00201B34"/>
    <w:rsid w:val="00264FA8"/>
    <w:rsid w:val="002F7DAE"/>
    <w:rsid w:val="00325726"/>
    <w:rsid w:val="00326B1A"/>
    <w:rsid w:val="003319E6"/>
    <w:rsid w:val="003A748D"/>
    <w:rsid w:val="003D58B0"/>
    <w:rsid w:val="00426C5A"/>
    <w:rsid w:val="004422F1"/>
    <w:rsid w:val="0046440A"/>
    <w:rsid w:val="004905D4"/>
    <w:rsid w:val="004C65E2"/>
    <w:rsid w:val="004D4D63"/>
    <w:rsid w:val="004F4191"/>
    <w:rsid w:val="00540336"/>
    <w:rsid w:val="0055472F"/>
    <w:rsid w:val="0056484A"/>
    <w:rsid w:val="00565D0A"/>
    <w:rsid w:val="005716E5"/>
    <w:rsid w:val="00576A4E"/>
    <w:rsid w:val="005D4EDF"/>
    <w:rsid w:val="00610EFB"/>
    <w:rsid w:val="00683A05"/>
    <w:rsid w:val="0069292C"/>
    <w:rsid w:val="006A0CE2"/>
    <w:rsid w:val="006A55E4"/>
    <w:rsid w:val="006D4F56"/>
    <w:rsid w:val="006E47FD"/>
    <w:rsid w:val="006F0378"/>
    <w:rsid w:val="00705101"/>
    <w:rsid w:val="00707FBA"/>
    <w:rsid w:val="0071437F"/>
    <w:rsid w:val="00732801"/>
    <w:rsid w:val="00734A99"/>
    <w:rsid w:val="007420C7"/>
    <w:rsid w:val="00756C0F"/>
    <w:rsid w:val="007D3825"/>
    <w:rsid w:val="008530F9"/>
    <w:rsid w:val="008739A4"/>
    <w:rsid w:val="00890CA0"/>
    <w:rsid w:val="00892074"/>
    <w:rsid w:val="008A36D1"/>
    <w:rsid w:val="008A5618"/>
    <w:rsid w:val="008C4662"/>
    <w:rsid w:val="00902EC6"/>
    <w:rsid w:val="00906620"/>
    <w:rsid w:val="0091085D"/>
    <w:rsid w:val="0091540D"/>
    <w:rsid w:val="0092473A"/>
    <w:rsid w:val="00926FD9"/>
    <w:rsid w:val="00956023"/>
    <w:rsid w:val="009614CC"/>
    <w:rsid w:val="009662A8"/>
    <w:rsid w:val="00974D87"/>
    <w:rsid w:val="009D3C06"/>
    <w:rsid w:val="009D68ED"/>
    <w:rsid w:val="00A1667D"/>
    <w:rsid w:val="00A246C9"/>
    <w:rsid w:val="00A309AB"/>
    <w:rsid w:val="00A32A02"/>
    <w:rsid w:val="00A554AC"/>
    <w:rsid w:val="00A743CF"/>
    <w:rsid w:val="00AA4EC9"/>
    <w:rsid w:val="00AA521E"/>
    <w:rsid w:val="00AB1676"/>
    <w:rsid w:val="00AB688F"/>
    <w:rsid w:val="00AC516C"/>
    <w:rsid w:val="00AD4DC6"/>
    <w:rsid w:val="00AE185C"/>
    <w:rsid w:val="00B227AE"/>
    <w:rsid w:val="00B31E6C"/>
    <w:rsid w:val="00B33090"/>
    <w:rsid w:val="00B625AA"/>
    <w:rsid w:val="00B80B83"/>
    <w:rsid w:val="00BA0420"/>
    <w:rsid w:val="00BB0548"/>
    <w:rsid w:val="00BE0987"/>
    <w:rsid w:val="00C03805"/>
    <w:rsid w:val="00C12B63"/>
    <w:rsid w:val="00C24B54"/>
    <w:rsid w:val="00C81006"/>
    <w:rsid w:val="00C82C22"/>
    <w:rsid w:val="00CB3712"/>
    <w:rsid w:val="00CF5D44"/>
    <w:rsid w:val="00D22324"/>
    <w:rsid w:val="00D87AA1"/>
    <w:rsid w:val="00D9592A"/>
    <w:rsid w:val="00DB0517"/>
    <w:rsid w:val="00DC0F07"/>
    <w:rsid w:val="00DF0E5A"/>
    <w:rsid w:val="00DF6B4F"/>
    <w:rsid w:val="00E53277"/>
    <w:rsid w:val="00E54C24"/>
    <w:rsid w:val="00EB6CEC"/>
    <w:rsid w:val="00ED53D7"/>
    <w:rsid w:val="00EF3E00"/>
    <w:rsid w:val="00F20CD5"/>
    <w:rsid w:val="00F2413E"/>
    <w:rsid w:val="00F939B5"/>
    <w:rsid w:val="00FA1667"/>
    <w:rsid w:val="00FC72D9"/>
    <w:rsid w:val="00FD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975B7-C6CB-47FD-BC34-CA19135C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180640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086DC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6B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6B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lotushkin.UV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tsenko.AV@tgc1.ru" TargetMode="External"/><Relationship Id="rId5" Type="http://schemas.openxmlformats.org/officeDocument/2006/relationships/hyperlink" Target="mailto:Skachkov.AV@tgc1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Самойлова Юлия Антоновна</cp:lastModifiedBy>
  <cp:revision>11</cp:revision>
  <cp:lastPrinted>2015-07-17T13:20:00Z</cp:lastPrinted>
  <dcterms:created xsi:type="dcterms:W3CDTF">2015-08-10T10:07:00Z</dcterms:created>
  <dcterms:modified xsi:type="dcterms:W3CDTF">2015-08-12T13:13:00Z</dcterms:modified>
</cp:coreProperties>
</file>